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B164B" w14:textId="2D0AF559" w:rsidR="00EF00A1" w:rsidRPr="001A659D" w:rsidRDefault="00EF00A1" w:rsidP="00F6291F">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10</w:t>
      </w:r>
      <w:r w:rsidR="008E431B">
        <w:rPr>
          <w:rFonts w:ascii="Arial" w:hAnsi="Arial" w:cs="Arial"/>
          <w:b/>
          <w:sz w:val="24"/>
          <w:szCs w:val="24"/>
        </w:rPr>
        <w:t>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ab/>
      </w:r>
      <w:r w:rsidRPr="001A659D">
        <w:rPr>
          <w:rFonts w:ascii="Arial" w:hAnsi="Arial" w:cs="Arial"/>
          <w:b/>
          <w:sz w:val="24"/>
          <w:szCs w:val="24"/>
        </w:rPr>
        <w:tab/>
      </w:r>
      <w:r w:rsidR="00BC654A">
        <w:rPr>
          <w:rFonts w:ascii="Arial" w:hAnsi="Arial" w:cs="Arial"/>
          <w:b/>
          <w:sz w:val="24"/>
          <w:szCs w:val="24"/>
        </w:rPr>
        <w:tab/>
      </w:r>
      <w:r w:rsidR="00BC654A">
        <w:rPr>
          <w:rFonts w:ascii="Arial" w:hAnsi="Arial" w:cs="Arial"/>
          <w:b/>
          <w:sz w:val="24"/>
          <w:szCs w:val="24"/>
        </w:rPr>
        <w:tab/>
      </w:r>
      <w:r w:rsidR="00F6291F">
        <w:rPr>
          <w:rFonts w:ascii="Arial" w:hAnsi="Arial" w:cs="Arial"/>
          <w:b/>
          <w:sz w:val="24"/>
          <w:szCs w:val="24"/>
        </w:rPr>
        <w:t xml:space="preserve">                                </w:t>
      </w:r>
      <w:r w:rsidR="00F6291F" w:rsidRPr="00F6291F">
        <w:rPr>
          <w:rFonts w:ascii="Arial" w:hAnsi="Arial" w:cs="Arial"/>
          <w:b/>
          <w:sz w:val="24"/>
          <w:szCs w:val="24"/>
        </w:rPr>
        <w:t>RP-233170</w:t>
      </w:r>
    </w:p>
    <w:p w14:paraId="771341BD" w14:textId="0B532887" w:rsidR="00EF00A1" w:rsidRPr="004B566C" w:rsidRDefault="004043B6" w:rsidP="00EF00A1">
      <w:pPr>
        <w:tabs>
          <w:tab w:val="left" w:pos="567"/>
        </w:tabs>
        <w:rPr>
          <w:rFonts w:ascii="Arial" w:hAnsi="Arial" w:cs="Arial"/>
          <w:b/>
          <w:sz w:val="24"/>
        </w:rPr>
      </w:pPr>
      <w:r w:rsidRPr="004043B6">
        <w:rPr>
          <w:rFonts w:ascii="Arial" w:hAnsi="Arial" w:cs="Arial"/>
          <w:b/>
          <w:sz w:val="24"/>
        </w:rPr>
        <w:t>Edinburgh, Scotland, December 11-15, 2023</w:t>
      </w:r>
    </w:p>
    <w:p w14:paraId="789396E5" w14:textId="77777777" w:rsidR="00F86A73" w:rsidRPr="007C6E05" w:rsidRDefault="00D45B2F" w:rsidP="006C4E32">
      <w:pPr>
        <w:pStyle w:val="Heading2"/>
        <w:jc w:val="center"/>
        <w:rPr>
          <w:rFonts w:cs="Arial"/>
          <w:u w:val="single"/>
        </w:rPr>
      </w:pPr>
      <w:r w:rsidRPr="007C6E05">
        <w:rPr>
          <w:rFonts w:cs="Arial"/>
          <w:u w:val="single"/>
        </w:rPr>
        <w:t xml:space="preserve">Status Report </w:t>
      </w:r>
      <w:r w:rsidR="00F86A73" w:rsidRPr="007C6E05">
        <w:rPr>
          <w:rFonts w:cs="Arial"/>
          <w:u w:val="single"/>
        </w:rPr>
        <w:t>to TSG</w:t>
      </w:r>
    </w:p>
    <w:p w14:paraId="5110D949" w14:textId="01E7B1B9" w:rsidR="00D45B2F" w:rsidRPr="007A3B85" w:rsidRDefault="00D45B2F" w:rsidP="00D45B2F">
      <w:pPr>
        <w:tabs>
          <w:tab w:val="left" w:pos="567"/>
        </w:tabs>
        <w:rPr>
          <w:rFonts w:ascii="Arial" w:hAnsi="Arial" w:cs="Arial"/>
          <w:lang w:eastAsia="ja-JP"/>
        </w:rPr>
      </w:pPr>
      <w:r w:rsidRPr="007C6E05">
        <w:rPr>
          <w:rFonts w:ascii="Arial" w:hAnsi="Arial" w:cs="Arial"/>
          <w:b/>
        </w:rPr>
        <w:t>Agenda item:</w:t>
      </w:r>
      <w:r w:rsidRPr="007C6E05">
        <w:rPr>
          <w:rFonts w:ascii="Arial" w:hAnsi="Arial" w:cs="Arial"/>
        </w:rPr>
        <w:tab/>
      </w:r>
      <w:r w:rsidR="00F86A73" w:rsidRPr="007C6E05">
        <w:rPr>
          <w:rFonts w:ascii="Arial" w:hAnsi="Arial" w:cs="Arial"/>
        </w:rPr>
        <w:tab/>
      </w:r>
      <w:r w:rsidR="00EF4800" w:rsidRPr="007C6E05">
        <w:rPr>
          <w:rFonts w:ascii="Arial" w:hAnsi="Arial" w:cs="Arial"/>
        </w:rPr>
        <w:tab/>
      </w:r>
      <w:r w:rsidR="00BD270A" w:rsidRPr="007A3B85">
        <w:rPr>
          <w:rFonts w:ascii="Arial" w:hAnsi="Arial" w:cs="Arial"/>
          <w:lang w:eastAsia="ja-JP"/>
        </w:rPr>
        <w:t>9.</w:t>
      </w:r>
      <w:r w:rsidR="00A969DE" w:rsidRPr="007A3B85">
        <w:rPr>
          <w:rFonts w:ascii="Arial" w:hAnsi="Arial" w:cs="Arial"/>
          <w:lang w:eastAsia="ja-JP"/>
        </w:rPr>
        <w:t>2</w:t>
      </w:r>
      <w:r w:rsidR="00BD270A" w:rsidRPr="007A3B85">
        <w:rPr>
          <w:rFonts w:ascii="Arial" w:hAnsi="Arial" w:cs="Arial"/>
          <w:lang w:eastAsia="ja-JP"/>
        </w:rPr>
        <w:t>.</w:t>
      </w:r>
      <w:r w:rsidR="008E431B" w:rsidRPr="007A3B8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15"/>
        <w:gridCol w:w="2070"/>
        <w:gridCol w:w="1919"/>
      </w:tblGrid>
      <w:tr w:rsidR="00593315" w:rsidRPr="007C6E05" w14:paraId="5B66F53A" w14:textId="77777777" w:rsidTr="00871653">
        <w:tc>
          <w:tcPr>
            <w:tcW w:w="2436" w:type="dxa"/>
            <w:shd w:val="clear" w:color="auto" w:fill="auto"/>
          </w:tcPr>
          <w:p w14:paraId="0E6C965F" w14:textId="77777777" w:rsidR="00593315" w:rsidRPr="007C6E05" w:rsidRDefault="00C21339" w:rsidP="001A248F">
            <w:pPr>
              <w:tabs>
                <w:tab w:val="left" w:pos="567"/>
              </w:tabs>
              <w:spacing w:after="0"/>
              <w:rPr>
                <w:rFonts w:ascii="Arial" w:hAnsi="Arial" w:cs="Arial"/>
                <w:b/>
              </w:rPr>
            </w:pPr>
            <w:r w:rsidRPr="007C6E05">
              <w:rPr>
                <w:rFonts w:ascii="Arial" w:hAnsi="Arial" w:cs="Arial"/>
                <w:b/>
              </w:rPr>
              <w:t xml:space="preserve">WI / SI </w:t>
            </w:r>
            <w:r w:rsidR="00593315" w:rsidRPr="007C6E05">
              <w:rPr>
                <w:rFonts w:ascii="Arial" w:hAnsi="Arial" w:cs="Arial"/>
                <w:b/>
              </w:rPr>
              <w:t>Name</w:t>
            </w:r>
          </w:p>
        </w:tc>
        <w:tc>
          <w:tcPr>
            <w:tcW w:w="7650" w:type="dxa"/>
            <w:gridSpan w:val="4"/>
          </w:tcPr>
          <w:p w14:paraId="76D16D9C" w14:textId="17BEA0C6" w:rsidR="00593315" w:rsidRPr="007C6E05" w:rsidRDefault="00EE6AC6" w:rsidP="001A248F">
            <w:pPr>
              <w:tabs>
                <w:tab w:val="left" w:pos="567"/>
              </w:tabs>
              <w:spacing w:after="0"/>
              <w:rPr>
                <w:rFonts w:ascii="Arial" w:hAnsi="Arial" w:cs="Arial"/>
              </w:rPr>
            </w:pPr>
            <w:r w:rsidRPr="00EE6AC6">
              <w:rPr>
                <w:rFonts w:ascii="Arial" w:hAnsi="Arial" w:cs="Arial"/>
              </w:rPr>
              <w:t>Study on NR frequency range 2 (FR2) Over-the-Air (OTA) testing enhancements</w:t>
            </w:r>
          </w:p>
        </w:tc>
      </w:tr>
      <w:tr w:rsidR="00871653" w:rsidRPr="007C6E05" w14:paraId="3B7BA5CF" w14:textId="77777777" w:rsidTr="002C60AE">
        <w:tc>
          <w:tcPr>
            <w:tcW w:w="2436" w:type="dxa"/>
            <w:shd w:val="clear" w:color="auto" w:fill="auto"/>
          </w:tcPr>
          <w:p w14:paraId="17DAA025" w14:textId="77777777" w:rsidR="00871653" w:rsidRPr="007A3B85" w:rsidRDefault="00871653" w:rsidP="001A248F">
            <w:pPr>
              <w:tabs>
                <w:tab w:val="left" w:pos="567"/>
              </w:tabs>
              <w:spacing w:after="0"/>
              <w:rPr>
                <w:rFonts w:ascii="Arial" w:hAnsi="Arial" w:cs="Arial"/>
                <w:bCs/>
              </w:rPr>
            </w:pPr>
            <w:r w:rsidRPr="007A3B85">
              <w:rPr>
                <w:rFonts w:ascii="Arial" w:hAnsi="Arial" w:cs="Arial"/>
                <w:bCs/>
              </w:rPr>
              <w:t>included in this status report</w:t>
            </w:r>
          </w:p>
        </w:tc>
        <w:tc>
          <w:tcPr>
            <w:tcW w:w="1846" w:type="dxa"/>
          </w:tcPr>
          <w:p w14:paraId="393E5866" w14:textId="77777777" w:rsidR="00871653" w:rsidRPr="007A3B85" w:rsidRDefault="00871653" w:rsidP="001A248F">
            <w:pPr>
              <w:tabs>
                <w:tab w:val="left" w:pos="567"/>
              </w:tabs>
              <w:spacing w:after="0"/>
              <w:rPr>
                <w:rFonts w:ascii="Arial" w:hAnsi="Arial" w:cs="Arial"/>
                <w:lang w:eastAsia="ja-JP"/>
              </w:rPr>
            </w:pPr>
            <w:r w:rsidRPr="007A3B85">
              <w:rPr>
                <w:rFonts w:ascii="Arial" w:hAnsi="Arial" w:cs="Arial"/>
              </w:rPr>
              <w:t>Study Item:</w:t>
            </w:r>
            <w:r w:rsidRPr="007A3B85">
              <w:rPr>
                <w:rFonts w:ascii="Arial" w:hAnsi="Arial" w:cs="Arial"/>
                <w:lang w:eastAsia="ja-JP"/>
              </w:rPr>
              <w:t xml:space="preserve"> </w:t>
            </w:r>
          </w:p>
          <w:p w14:paraId="27D21A4C" w14:textId="30748497" w:rsidR="00871653" w:rsidRPr="007A3B85" w:rsidRDefault="00A969DE" w:rsidP="001A248F">
            <w:pPr>
              <w:tabs>
                <w:tab w:val="left" w:pos="567"/>
              </w:tabs>
              <w:spacing w:after="0"/>
              <w:rPr>
                <w:rFonts w:ascii="Arial" w:hAnsi="Arial" w:cs="Arial"/>
              </w:rPr>
            </w:pPr>
            <w:r w:rsidRPr="007A3B85">
              <w:rPr>
                <w:rFonts w:ascii="Arial" w:hAnsi="Arial" w:cs="Arial"/>
                <w:lang w:eastAsia="ja-JP"/>
              </w:rPr>
              <w:t>Yes</w:t>
            </w:r>
          </w:p>
        </w:tc>
        <w:tc>
          <w:tcPr>
            <w:tcW w:w="1815" w:type="dxa"/>
          </w:tcPr>
          <w:p w14:paraId="424795E6" w14:textId="77777777" w:rsidR="00871653" w:rsidRPr="007A3B85" w:rsidRDefault="00871653" w:rsidP="001A248F">
            <w:pPr>
              <w:tabs>
                <w:tab w:val="left" w:pos="567"/>
              </w:tabs>
              <w:spacing w:after="0"/>
              <w:rPr>
                <w:rFonts w:ascii="Arial" w:hAnsi="Arial" w:cs="Arial"/>
                <w:lang w:eastAsia="ja-JP"/>
              </w:rPr>
            </w:pPr>
            <w:r w:rsidRPr="007A3B85">
              <w:rPr>
                <w:rFonts w:ascii="Arial" w:hAnsi="Arial" w:cs="Arial"/>
              </w:rPr>
              <w:t>Core part:</w:t>
            </w:r>
            <w:r w:rsidRPr="007A3B85">
              <w:rPr>
                <w:rFonts w:ascii="Arial" w:hAnsi="Arial" w:cs="Arial"/>
                <w:lang w:eastAsia="ja-JP"/>
              </w:rPr>
              <w:t xml:space="preserve"> </w:t>
            </w:r>
          </w:p>
          <w:p w14:paraId="4F4E6C8C" w14:textId="44D1F9F8" w:rsidR="00871653" w:rsidRPr="007A3B85" w:rsidRDefault="00A969DE" w:rsidP="001A248F">
            <w:pPr>
              <w:tabs>
                <w:tab w:val="left" w:pos="567"/>
              </w:tabs>
              <w:spacing w:after="0"/>
              <w:rPr>
                <w:rFonts w:ascii="Arial" w:hAnsi="Arial" w:cs="Arial"/>
                <w:lang w:eastAsia="ja-JP"/>
              </w:rPr>
            </w:pPr>
            <w:r w:rsidRPr="007A3B85">
              <w:rPr>
                <w:rFonts w:ascii="Arial" w:hAnsi="Arial" w:cs="Arial"/>
                <w:lang w:eastAsia="ja-JP"/>
              </w:rPr>
              <w:t>No</w:t>
            </w:r>
          </w:p>
        </w:tc>
        <w:tc>
          <w:tcPr>
            <w:tcW w:w="2070" w:type="dxa"/>
          </w:tcPr>
          <w:p w14:paraId="0EA72874" w14:textId="77777777" w:rsidR="00871653" w:rsidRPr="007A3B85" w:rsidRDefault="00871653" w:rsidP="001A248F">
            <w:pPr>
              <w:tabs>
                <w:tab w:val="left" w:pos="567"/>
              </w:tabs>
              <w:spacing w:after="0"/>
              <w:rPr>
                <w:rFonts w:ascii="Arial" w:hAnsi="Arial" w:cs="Arial"/>
              </w:rPr>
            </w:pPr>
            <w:r w:rsidRPr="007A3B85">
              <w:rPr>
                <w:rFonts w:ascii="Arial" w:hAnsi="Arial" w:cs="Arial"/>
              </w:rPr>
              <w:t>Performance part:</w:t>
            </w:r>
          </w:p>
          <w:p w14:paraId="3DC7ABB4" w14:textId="74566230" w:rsidR="00871653" w:rsidRPr="007A3B85" w:rsidRDefault="00A969DE" w:rsidP="0036248C">
            <w:pPr>
              <w:tabs>
                <w:tab w:val="left" w:pos="567"/>
              </w:tabs>
              <w:spacing w:after="0"/>
              <w:rPr>
                <w:rFonts w:ascii="Arial" w:hAnsi="Arial" w:cs="Arial"/>
                <w:lang w:eastAsia="ja-JP"/>
              </w:rPr>
            </w:pPr>
            <w:r w:rsidRPr="007A3B85">
              <w:rPr>
                <w:rFonts w:ascii="Arial" w:hAnsi="Arial" w:cs="Arial"/>
                <w:lang w:eastAsia="ja-JP"/>
              </w:rPr>
              <w:t>No</w:t>
            </w:r>
          </w:p>
        </w:tc>
        <w:tc>
          <w:tcPr>
            <w:tcW w:w="1919" w:type="dxa"/>
          </w:tcPr>
          <w:p w14:paraId="3012EFC2" w14:textId="77777777" w:rsidR="00871653" w:rsidRPr="007A3B85" w:rsidRDefault="00871653" w:rsidP="001A248F">
            <w:pPr>
              <w:tabs>
                <w:tab w:val="left" w:pos="567"/>
              </w:tabs>
              <w:spacing w:after="0"/>
              <w:rPr>
                <w:rFonts w:ascii="Arial" w:hAnsi="Arial" w:cs="Arial"/>
              </w:rPr>
            </w:pPr>
            <w:r w:rsidRPr="007A3B85">
              <w:rPr>
                <w:rFonts w:ascii="Arial" w:hAnsi="Arial" w:cs="Arial"/>
              </w:rPr>
              <w:t>Testing part:</w:t>
            </w:r>
          </w:p>
          <w:p w14:paraId="6184B75F" w14:textId="238CEFFA" w:rsidR="00871653" w:rsidRPr="007A3B85" w:rsidRDefault="00871653" w:rsidP="0036248C">
            <w:pPr>
              <w:tabs>
                <w:tab w:val="left" w:pos="567"/>
              </w:tabs>
              <w:spacing w:after="0"/>
              <w:rPr>
                <w:rFonts w:ascii="Arial" w:hAnsi="Arial" w:cs="Arial"/>
                <w:lang w:eastAsia="ja-JP"/>
              </w:rPr>
            </w:pPr>
            <w:r w:rsidRPr="007A3B85">
              <w:rPr>
                <w:rFonts w:ascii="Arial" w:hAnsi="Arial" w:cs="Arial"/>
                <w:lang w:eastAsia="ja-JP"/>
              </w:rPr>
              <w:t>No</w:t>
            </w:r>
          </w:p>
        </w:tc>
      </w:tr>
      <w:tr w:rsidR="004B5DE7" w:rsidRPr="007C6E05" w14:paraId="12B4E9B7" w14:textId="77777777" w:rsidTr="00871653">
        <w:tc>
          <w:tcPr>
            <w:tcW w:w="2436" w:type="dxa"/>
          </w:tcPr>
          <w:p w14:paraId="1194B810" w14:textId="77777777" w:rsidR="004B5DE7" w:rsidRPr="007A3B85" w:rsidRDefault="004B5DE7" w:rsidP="004B5DE7">
            <w:pPr>
              <w:tabs>
                <w:tab w:val="left" w:pos="567"/>
              </w:tabs>
              <w:spacing w:after="0"/>
              <w:rPr>
                <w:rFonts w:ascii="Arial" w:hAnsi="Arial" w:cs="Arial"/>
                <w:b/>
              </w:rPr>
            </w:pPr>
            <w:r w:rsidRPr="007A3B85">
              <w:rPr>
                <w:rFonts w:ascii="Arial" w:hAnsi="Arial" w:cs="Arial"/>
                <w:b/>
              </w:rPr>
              <w:t>Acronym</w:t>
            </w:r>
          </w:p>
        </w:tc>
        <w:tc>
          <w:tcPr>
            <w:tcW w:w="7650" w:type="dxa"/>
            <w:gridSpan w:val="4"/>
          </w:tcPr>
          <w:p w14:paraId="11660AB1" w14:textId="19256BC3" w:rsidR="004B5DE7" w:rsidRPr="007A3B85" w:rsidRDefault="004C4E44" w:rsidP="004B5DE7">
            <w:pPr>
              <w:tabs>
                <w:tab w:val="left" w:pos="567"/>
              </w:tabs>
              <w:spacing w:after="0"/>
              <w:rPr>
                <w:rFonts w:ascii="Arial" w:hAnsi="Arial" w:cs="Arial"/>
              </w:rPr>
            </w:pPr>
            <w:r w:rsidRPr="007A3B85">
              <w:rPr>
                <w:rFonts w:ascii="Arial" w:hAnsi="Arial" w:cs="Arial"/>
                <w:lang w:eastAsia="ja-JP"/>
              </w:rPr>
              <w:t>FS_NR_FR2_OTA_enh</w:t>
            </w:r>
          </w:p>
        </w:tc>
      </w:tr>
      <w:tr w:rsidR="004B5DE7" w:rsidRPr="007C6E05" w14:paraId="5DE04433" w14:textId="77777777" w:rsidTr="00871653">
        <w:tc>
          <w:tcPr>
            <w:tcW w:w="2436" w:type="dxa"/>
          </w:tcPr>
          <w:p w14:paraId="4176DAE9" w14:textId="77777777" w:rsidR="004B5DE7" w:rsidRPr="007A3B85" w:rsidRDefault="004B5DE7" w:rsidP="004B5DE7">
            <w:pPr>
              <w:tabs>
                <w:tab w:val="left" w:pos="567"/>
              </w:tabs>
              <w:spacing w:after="0"/>
              <w:rPr>
                <w:rFonts w:ascii="Arial" w:hAnsi="Arial" w:cs="Arial"/>
                <w:b/>
              </w:rPr>
            </w:pPr>
            <w:r w:rsidRPr="007A3B85">
              <w:rPr>
                <w:rFonts w:ascii="Arial" w:hAnsi="Arial" w:cs="Arial"/>
                <w:b/>
              </w:rPr>
              <w:t>Unique ID</w:t>
            </w:r>
          </w:p>
        </w:tc>
        <w:tc>
          <w:tcPr>
            <w:tcW w:w="7650" w:type="dxa"/>
            <w:gridSpan w:val="4"/>
          </w:tcPr>
          <w:p w14:paraId="07B8F6C9" w14:textId="504A5E3B" w:rsidR="004B5DE7" w:rsidRPr="007A3B85" w:rsidRDefault="002562A9" w:rsidP="004B5DE7">
            <w:pPr>
              <w:tabs>
                <w:tab w:val="left" w:pos="567"/>
              </w:tabs>
              <w:spacing w:after="0"/>
              <w:rPr>
                <w:rFonts w:ascii="Arial" w:hAnsi="Arial" w:cs="Arial"/>
                <w:lang w:eastAsia="ja-JP"/>
              </w:rPr>
            </w:pPr>
            <w:r w:rsidRPr="007A3B85">
              <w:rPr>
                <w:rFonts w:ascii="Arial" w:hAnsi="Arial" w:cs="Arial"/>
                <w:lang w:eastAsia="ja-JP"/>
              </w:rPr>
              <w:t>950068</w:t>
            </w:r>
          </w:p>
        </w:tc>
      </w:tr>
      <w:tr w:rsidR="004B5DE7" w:rsidRPr="007C6E05" w14:paraId="2184CB69" w14:textId="77777777" w:rsidTr="00871653">
        <w:tc>
          <w:tcPr>
            <w:tcW w:w="2436" w:type="dxa"/>
          </w:tcPr>
          <w:p w14:paraId="7FA547CB" w14:textId="77777777" w:rsidR="004B5DE7" w:rsidRPr="007A3B85" w:rsidRDefault="004B5DE7" w:rsidP="004B5DE7">
            <w:pPr>
              <w:tabs>
                <w:tab w:val="left" w:pos="567"/>
              </w:tabs>
              <w:spacing w:after="0"/>
              <w:rPr>
                <w:rFonts w:ascii="Arial" w:hAnsi="Arial" w:cs="Arial"/>
                <w:b/>
              </w:rPr>
            </w:pPr>
            <w:r w:rsidRPr="007A3B85">
              <w:rPr>
                <w:rFonts w:ascii="Arial" w:hAnsi="Arial" w:cs="Arial"/>
                <w:b/>
              </w:rPr>
              <w:t xml:space="preserve">TSG </w:t>
            </w:r>
            <w:proofErr w:type="spellStart"/>
            <w:r w:rsidRPr="007A3B85">
              <w:rPr>
                <w:rFonts w:ascii="Arial" w:hAnsi="Arial" w:cs="Arial"/>
                <w:b/>
              </w:rPr>
              <w:t>Tdoc</w:t>
            </w:r>
            <w:proofErr w:type="spellEnd"/>
            <w:r w:rsidRPr="007A3B85">
              <w:rPr>
                <w:rFonts w:ascii="Arial" w:hAnsi="Arial" w:cs="Arial"/>
                <w:b/>
              </w:rPr>
              <w:t xml:space="preserve"> of latest approved WI/SI description (if any)</w:t>
            </w:r>
          </w:p>
        </w:tc>
        <w:tc>
          <w:tcPr>
            <w:tcW w:w="7650" w:type="dxa"/>
            <w:gridSpan w:val="4"/>
          </w:tcPr>
          <w:p w14:paraId="02C02CD6" w14:textId="21AEB5F4" w:rsidR="004B5DE7" w:rsidRPr="007A3B85" w:rsidRDefault="00DA2A6D" w:rsidP="004B5DE7">
            <w:pPr>
              <w:tabs>
                <w:tab w:val="left" w:pos="567"/>
              </w:tabs>
              <w:spacing w:after="0"/>
              <w:rPr>
                <w:rFonts w:ascii="Arial" w:hAnsi="Arial" w:cs="Arial"/>
                <w:lang w:eastAsia="ja-JP"/>
              </w:rPr>
            </w:pPr>
            <w:r w:rsidRPr="007A3B85">
              <w:rPr>
                <w:rFonts w:ascii="Arial" w:hAnsi="Arial" w:cs="Arial"/>
                <w:lang w:eastAsia="ja-JP"/>
              </w:rPr>
              <w:t>RP-230814</w:t>
            </w:r>
          </w:p>
        </w:tc>
      </w:tr>
      <w:tr w:rsidR="00E37D2E" w:rsidRPr="007C6E05" w14:paraId="0BE4E3F0" w14:textId="77777777" w:rsidTr="002C60AE">
        <w:tc>
          <w:tcPr>
            <w:tcW w:w="2436" w:type="dxa"/>
          </w:tcPr>
          <w:p w14:paraId="7E7C416D" w14:textId="77777777" w:rsidR="00E37D2E" w:rsidRPr="007A3B85" w:rsidRDefault="00E37D2E" w:rsidP="00E37D2E">
            <w:pPr>
              <w:tabs>
                <w:tab w:val="left" w:pos="567"/>
              </w:tabs>
              <w:spacing w:after="0"/>
              <w:rPr>
                <w:rFonts w:ascii="Arial" w:hAnsi="Arial" w:cs="Arial"/>
                <w:b/>
              </w:rPr>
            </w:pPr>
            <w:r w:rsidRPr="007A3B85">
              <w:rPr>
                <w:rFonts w:ascii="Arial" w:hAnsi="Arial" w:cs="Arial"/>
                <w:b/>
              </w:rPr>
              <w:t>Target Completion Date</w:t>
            </w:r>
          </w:p>
          <w:p w14:paraId="7FE6F1F9" w14:textId="77777777" w:rsidR="00E37D2E" w:rsidRPr="007A3B85" w:rsidRDefault="00E37D2E" w:rsidP="00E37D2E">
            <w:pPr>
              <w:tabs>
                <w:tab w:val="left" w:pos="567"/>
              </w:tabs>
              <w:spacing w:after="0"/>
              <w:rPr>
                <w:rFonts w:ascii="Arial" w:hAnsi="Arial" w:cs="Arial"/>
                <w:b/>
              </w:rPr>
            </w:pPr>
            <w:r w:rsidRPr="007A3B85">
              <w:rPr>
                <w:rFonts w:ascii="Arial" w:hAnsi="Arial" w:cs="Arial"/>
                <w:b/>
              </w:rPr>
              <w:t>(indicate if changed)</w:t>
            </w:r>
          </w:p>
        </w:tc>
        <w:tc>
          <w:tcPr>
            <w:tcW w:w="1846" w:type="dxa"/>
          </w:tcPr>
          <w:p w14:paraId="06E78E97" w14:textId="77777777" w:rsidR="00E37D2E" w:rsidRPr="007A3B85" w:rsidRDefault="00E37D2E" w:rsidP="00E37D2E">
            <w:pPr>
              <w:tabs>
                <w:tab w:val="left" w:pos="567"/>
              </w:tabs>
              <w:spacing w:after="0"/>
              <w:rPr>
                <w:rFonts w:ascii="Arial" w:hAnsi="Arial" w:cs="Arial"/>
                <w:lang w:eastAsia="ja-JP"/>
              </w:rPr>
            </w:pPr>
            <w:r w:rsidRPr="007A3B85">
              <w:rPr>
                <w:rFonts w:ascii="Arial" w:hAnsi="Arial" w:cs="Arial"/>
                <w:lang w:eastAsia="ja-JP"/>
              </w:rPr>
              <w:t xml:space="preserve">Study Item: </w:t>
            </w:r>
          </w:p>
          <w:p w14:paraId="2E56FC1C" w14:textId="2FC40F27" w:rsidR="00E37D2E" w:rsidRPr="007A3B85" w:rsidRDefault="002C60AE" w:rsidP="00E37D2E">
            <w:pPr>
              <w:tabs>
                <w:tab w:val="left" w:pos="567"/>
              </w:tabs>
              <w:spacing w:after="0"/>
              <w:rPr>
                <w:rFonts w:ascii="Arial" w:hAnsi="Arial" w:cs="Arial"/>
                <w:lang w:eastAsia="ja-JP"/>
              </w:rPr>
            </w:pPr>
            <w:r w:rsidRPr="007A3B85">
              <w:rPr>
                <w:rFonts w:ascii="Arial" w:hAnsi="Arial" w:cs="Arial"/>
                <w:lang w:eastAsia="ja-JP"/>
              </w:rPr>
              <w:t>12/2023</w:t>
            </w:r>
          </w:p>
        </w:tc>
        <w:tc>
          <w:tcPr>
            <w:tcW w:w="1815" w:type="dxa"/>
          </w:tcPr>
          <w:p w14:paraId="10AC20EA" w14:textId="77777777" w:rsidR="002C60AE" w:rsidRPr="00624B00" w:rsidRDefault="00E37D2E" w:rsidP="00E37D2E">
            <w:pPr>
              <w:tabs>
                <w:tab w:val="left" w:pos="567"/>
              </w:tabs>
              <w:spacing w:after="0"/>
              <w:rPr>
                <w:rFonts w:ascii="Arial" w:hAnsi="Arial" w:cs="Arial"/>
                <w:lang w:eastAsia="ja-JP"/>
              </w:rPr>
            </w:pPr>
            <w:r w:rsidRPr="00624B00">
              <w:rPr>
                <w:rFonts w:ascii="Arial" w:hAnsi="Arial" w:cs="Arial"/>
                <w:lang w:eastAsia="ja-JP"/>
              </w:rPr>
              <w:t xml:space="preserve">Core part: </w:t>
            </w:r>
          </w:p>
          <w:p w14:paraId="5A128F3E" w14:textId="4FF289B6" w:rsidR="002C60AE" w:rsidRPr="00624B00" w:rsidRDefault="00F43D10" w:rsidP="00E37D2E">
            <w:pPr>
              <w:tabs>
                <w:tab w:val="left" w:pos="567"/>
              </w:tabs>
              <w:spacing w:after="0"/>
              <w:rPr>
                <w:rFonts w:ascii="Arial" w:hAnsi="Arial" w:cs="Arial"/>
                <w:lang w:eastAsia="ja-JP"/>
              </w:rPr>
            </w:pPr>
            <w:r>
              <w:rPr>
                <w:rFonts w:ascii="Arial" w:hAnsi="Arial" w:cs="Arial"/>
                <w:lang w:eastAsia="ja-JP"/>
              </w:rPr>
              <w:t>N/A</w:t>
            </w:r>
          </w:p>
        </w:tc>
        <w:tc>
          <w:tcPr>
            <w:tcW w:w="2070" w:type="dxa"/>
          </w:tcPr>
          <w:p w14:paraId="1E5F2ED3" w14:textId="77777777" w:rsidR="002C60AE" w:rsidRPr="00624B00" w:rsidRDefault="00E37D2E" w:rsidP="00E37D2E">
            <w:pPr>
              <w:tabs>
                <w:tab w:val="left" w:pos="567"/>
              </w:tabs>
              <w:spacing w:after="0"/>
              <w:rPr>
                <w:rFonts w:ascii="Arial" w:hAnsi="Arial" w:cs="Arial"/>
                <w:lang w:eastAsia="ja-JP"/>
              </w:rPr>
            </w:pPr>
            <w:r w:rsidRPr="00624B00">
              <w:rPr>
                <w:rFonts w:ascii="Arial" w:hAnsi="Arial" w:cs="Arial"/>
                <w:lang w:eastAsia="ja-JP"/>
              </w:rPr>
              <w:t>Performance part:</w:t>
            </w:r>
            <w:r w:rsidR="002C60AE" w:rsidRPr="00624B00">
              <w:rPr>
                <w:rFonts w:ascii="Arial" w:hAnsi="Arial" w:cs="Arial"/>
                <w:lang w:eastAsia="ja-JP"/>
              </w:rPr>
              <w:t xml:space="preserve"> </w:t>
            </w:r>
          </w:p>
          <w:p w14:paraId="150E2BE5" w14:textId="7F8612C8" w:rsidR="002C60AE" w:rsidRPr="00624B00" w:rsidRDefault="00F43D10" w:rsidP="00E37D2E">
            <w:pPr>
              <w:tabs>
                <w:tab w:val="left" w:pos="567"/>
              </w:tabs>
              <w:spacing w:after="0"/>
              <w:rPr>
                <w:rFonts w:ascii="Arial" w:hAnsi="Arial" w:cs="Arial"/>
                <w:lang w:eastAsia="ja-JP"/>
              </w:rPr>
            </w:pPr>
            <w:r>
              <w:rPr>
                <w:rFonts w:ascii="Arial" w:hAnsi="Arial" w:cs="Arial"/>
                <w:lang w:eastAsia="ja-JP"/>
              </w:rPr>
              <w:t>N/A</w:t>
            </w:r>
          </w:p>
        </w:tc>
        <w:tc>
          <w:tcPr>
            <w:tcW w:w="1919" w:type="dxa"/>
          </w:tcPr>
          <w:p w14:paraId="44B71745" w14:textId="77777777" w:rsidR="002C60AE" w:rsidRPr="00624B00" w:rsidRDefault="00E37D2E" w:rsidP="00E37D2E">
            <w:pPr>
              <w:tabs>
                <w:tab w:val="left" w:pos="567"/>
              </w:tabs>
              <w:spacing w:after="0"/>
              <w:rPr>
                <w:rFonts w:ascii="Arial" w:hAnsi="Arial" w:cs="Arial"/>
                <w:lang w:eastAsia="ja-JP"/>
              </w:rPr>
            </w:pPr>
            <w:r w:rsidRPr="00624B00">
              <w:rPr>
                <w:rFonts w:ascii="Arial" w:hAnsi="Arial" w:cs="Arial"/>
                <w:lang w:eastAsia="ja-JP"/>
              </w:rPr>
              <w:t xml:space="preserve">Testing part: </w:t>
            </w:r>
          </w:p>
          <w:p w14:paraId="5BB6B905" w14:textId="27FF2108" w:rsidR="00E37D2E" w:rsidRPr="00624B00" w:rsidRDefault="00F43D10" w:rsidP="00E37D2E">
            <w:pPr>
              <w:tabs>
                <w:tab w:val="left" w:pos="567"/>
              </w:tabs>
              <w:spacing w:after="0"/>
              <w:rPr>
                <w:rFonts w:ascii="Arial" w:hAnsi="Arial" w:cs="Arial"/>
                <w:highlight w:val="yellow"/>
                <w:lang w:eastAsia="ja-JP"/>
              </w:rPr>
            </w:pPr>
            <w:r>
              <w:rPr>
                <w:rFonts w:ascii="Arial" w:hAnsi="Arial" w:cs="Arial"/>
                <w:lang w:eastAsia="ja-JP"/>
              </w:rPr>
              <w:t>N/A</w:t>
            </w:r>
          </w:p>
        </w:tc>
      </w:tr>
      <w:tr w:rsidR="00C01C28" w:rsidRPr="007C6E05" w14:paraId="2EC56AAA" w14:textId="77777777" w:rsidTr="002C60AE">
        <w:tc>
          <w:tcPr>
            <w:tcW w:w="2436" w:type="dxa"/>
          </w:tcPr>
          <w:p w14:paraId="67092FF9" w14:textId="77777777" w:rsidR="00C01C28" w:rsidRPr="007C6E05" w:rsidRDefault="00C01C28" w:rsidP="00C01C28">
            <w:pPr>
              <w:tabs>
                <w:tab w:val="left" w:pos="567"/>
              </w:tabs>
              <w:spacing w:after="0"/>
              <w:rPr>
                <w:rFonts w:ascii="Arial" w:hAnsi="Arial" w:cs="Arial"/>
                <w:b/>
              </w:rPr>
            </w:pPr>
            <w:r w:rsidRPr="007C6E05">
              <w:rPr>
                <w:rFonts w:ascii="Arial" w:hAnsi="Arial" w:cs="Arial"/>
                <w:b/>
              </w:rPr>
              <w:t>Overall Completion level</w:t>
            </w:r>
          </w:p>
        </w:tc>
        <w:tc>
          <w:tcPr>
            <w:tcW w:w="1846" w:type="dxa"/>
          </w:tcPr>
          <w:p w14:paraId="1982EA9A" w14:textId="77777777" w:rsidR="00C01C28" w:rsidRPr="007C6E05" w:rsidRDefault="00C01C28" w:rsidP="00C01C28">
            <w:pPr>
              <w:tabs>
                <w:tab w:val="left" w:pos="567"/>
              </w:tabs>
              <w:spacing w:after="0"/>
              <w:rPr>
                <w:rFonts w:ascii="Arial" w:hAnsi="Arial" w:cs="Arial"/>
                <w:color w:val="FF0000"/>
                <w:lang w:eastAsia="ja-JP"/>
              </w:rPr>
            </w:pPr>
            <w:r w:rsidRPr="007C6E05">
              <w:rPr>
                <w:rFonts w:ascii="Arial" w:hAnsi="Arial" w:cs="Arial"/>
                <w:color w:val="000000" w:themeColor="text1"/>
                <w:lang w:eastAsia="ja-JP"/>
              </w:rPr>
              <w:t>Study Item:</w:t>
            </w:r>
            <w:r w:rsidRPr="007C6E05">
              <w:rPr>
                <w:rFonts w:ascii="Arial" w:hAnsi="Arial" w:cs="Arial"/>
                <w:color w:val="FF0000"/>
                <w:lang w:eastAsia="ja-JP"/>
              </w:rPr>
              <w:t xml:space="preserve"> </w:t>
            </w:r>
          </w:p>
          <w:p w14:paraId="30397E78" w14:textId="18732363" w:rsidR="00C01C28" w:rsidRPr="007A3B85" w:rsidRDefault="004D5C23" w:rsidP="00C01C28">
            <w:pPr>
              <w:tabs>
                <w:tab w:val="left" w:pos="567"/>
              </w:tabs>
              <w:spacing w:after="0"/>
              <w:rPr>
                <w:rFonts w:ascii="Arial" w:hAnsi="Arial" w:cs="Arial"/>
                <w:lang w:eastAsia="ja-JP"/>
              </w:rPr>
            </w:pPr>
            <w:r w:rsidRPr="007A3B85">
              <w:rPr>
                <w:rFonts w:ascii="Arial" w:hAnsi="Arial" w:cs="Arial"/>
                <w:color w:val="00B050"/>
                <w:kern w:val="2"/>
                <w:lang w:val="en-US" w:eastAsia="ja-JP"/>
              </w:rPr>
              <w:t>100</w:t>
            </w:r>
            <w:r w:rsidR="00496274" w:rsidRPr="007A3B85">
              <w:rPr>
                <w:rFonts w:ascii="Arial" w:hAnsi="Arial" w:cs="Arial"/>
                <w:color w:val="00B050"/>
                <w:kern w:val="2"/>
                <w:lang w:val="en-US" w:eastAsia="ja-JP"/>
              </w:rPr>
              <w:t>%</w:t>
            </w:r>
          </w:p>
        </w:tc>
        <w:tc>
          <w:tcPr>
            <w:tcW w:w="1815" w:type="dxa"/>
          </w:tcPr>
          <w:p w14:paraId="27053CA7" w14:textId="77777777" w:rsidR="00C01C28" w:rsidRPr="00624B00" w:rsidRDefault="00C01C28" w:rsidP="00C01C28">
            <w:pPr>
              <w:tabs>
                <w:tab w:val="left" w:pos="567"/>
              </w:tabs>
              <w:spacing w:after="0"/>
              <w:rPr>
                <w:rFonts w:ascii="Arial" w:hAnsi="Arial" w:cs="Arial"/>
                <w:lang w:eastAsia="ja-JP"/>
              </w:rPr>
            </w:pPr>
            <w:r w:rsidRPr="00624B00">
              <w:rPr>
                <w:rFonts w:ascii="Arial" w:hAnsi="Arial" w:cs="Arial"/>
                <w:lang w:eastAsia="ja-JP"/>
              </w:rPr>
              <w:t xml:space="preserve">Core part: </w:t>
            </w:r>
          </w:p>
          <w:p w14:paraId="5794DFF7" w14:textId="3C5963DB" w:rsidR="00C01C28" w:rsidRPr="00624B00" w:rsidRDefault="00F43D10" w:rsidP="00C01C28">
            <w:pPr>
              <w:tabs>
                <w:tab w:val="left" w:pos="567"/>
              </w:tabs>
              <w:spacing w:after="0"/>
              <w:rPr>
                <w:rFonts w:ascii="Arial" w:hAnsi="Arial" w:cs="Arial"/>
                <w:lang w:eastAsia="ja-JP"/>
              </w:rPr>
            </w:pPr>
            <w:r>
              <w:rPr>
                <w:rFonts w:ascii="Arial" w:hAnsi="Arial" w:cs="Arial"/>
                <w:lang w:eastAsia="ja-JP"/>
              </w:rPr>
              <w:t>N/A</w:t>
            </w:r>
          </w:p>
        </w:tc>
        <w:tc>
          <w:tcPr>
            <w:tcW w:w="2070" w:type="dxa"/>
          </w:tcPr>
          <w:p w14:paraId="7EA3E4AC" w14:textId="77777777" w:rsidR="002C60AE" w:rsidRPr="00624B00" w:rsidRDefault="00C01C28" w:rsidP="00C01C28">
            <w:pPr>
              <w:tabs>
                <w:tab w:val="left" w:pos="567"/>
              </w:tabs>
              <w:spacing w:after="0"/>
              <w:rPr>
                <w:rFonts w:ascii="Arial" w:hAnsi="Arial" w:cs="Arial"/>
                <w:lang w:eastAsia="ja-JP"/>
              </w:rPr>
            </w:pPr>
            <w:r w:rsidRPr="00624B00">
              <w:rPr>
                <w:rFonts w:ascii="Arial" w:hAnsi="Arial" w:cs="Arial"/>
                <w:lang w:eastAsia="ja-JP"/>
              </w:rPr>
              <w:t xml:space="preserve">Performance Part: </w:t>
            </w:r>
          </w:p>
          <w:p w14:paraId="0560E286" w14:textId="6652CAA2" w:rsidR="00C01C28" w:rsidRPr="00624B00" w:rsidRDefault="00F43D10" w:rsidP="00C01C28">
            <w:pPr>
              <w:tabs>
                <w:tab w:val="left" w:pos="567"/>
              </w:tabs>
              <w:spacing w:after="0"/>
              <w:rPr>
                <w:rFonts w:ascii="Arial" w:hAnsi="Arial" w:cs="Arial"/>
                <w:lang w:eastAsia="ja-JP"/>
              </w:rPr>
            </w:pPr>
            <w:r>
              <w:rPr>
                <w:rFonts w:ascii="Arial" w:hAnsi="Arial" w:cs="Arial"/>
                <w:lang w:eastAsia="ja-JP"/>
              </w:rPr>
              <w:t>N/A</w:t>
            </w:r>
          </w:p>
        </w:tc>
        <w:tc>
          <w:tcPr>
            <w:tcW w:w="1919" w:type="dxa"/>
          </w:tcPr>
          <w:p w14:paraId="2BA91E44" w14:textId="77777777" w:rsidR="002C60AE" w:rsidRPr="00624B00" w:rsidRDefault="00C01C28" w:rsidP="00C01C28">
            <w:pPr>
              <w:tabs>
                <w:tab w:val="left" w:pos="567"/>
              </w:tabs>
              <w:spacing w:after="0"/>
              <w:rPr>
                <w:rFonts w:ascii="Arial" w:hAnsi="Arial" w:cs="Arial"/>
                <w:lang w:eastAsia="ja-JP"/>
              </w:rPr>
            </w:pPr>
            <w:r w:rsidRPr="00624B00">
              <w:rPr>
                <w:rFonts w:ascii="Arial" w:hAnsi="Arial" w:cs="Arial"/>
                <w:lang w:eastAsia="ja-JP"/>
              </w:rPr>
              <w:t xml:space="preserve">Testing part: </w:t>
            </w:r>
          </w:p>
          <w:p w14:paraId="70DECF59" w14:textId="663E1B9E" w:rsidR="00C01C28" w:rsidRPr="00624B00" w:rsidRDefault="00F43D10" w:rsidP="00C01C28">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Pr="007C6E05" w:rsidRDefault="001F486F" w:rsidP="000D17BC">
      <w:pPr>
        <w:tabs>
          <w:tab w:val="left" w:pos="567"/>
        </w:tabs>
        <w:spacing w:after="0"/>
        <w:rPr>
          <w:rFonts w:ascii="Arial" w:hAnsi="Arial" w:cs="Arial"/>
        </w:rPr>
      </w:pPr>
      <w:r w:rsidRPr="007C6E05">
        <w:rPr>
          <w:rFonts w:ascii="Arial" w:hAnsi="Arial" w:cs="Arial"/>
        </w:rPr>
        <w:t xml:space="preserve">Note: Overall completion level percentage numbers should use one of the </w:t>
      </w:r>
      <w:proofErr w:type="spellStart"/>
      <w:r w:rsidRPr="007C6E05">
        <w:rPr>
          <w:rFonts w:ascii="Arial" w:hAnsi="Arial" w:cs="Arial"/>
        </w:rPr>
        <w:t>colors</w:t>
      </w:r>
      <w:proofErr w:type="spellEnd"/>
      <w:r w:rsidRPr="007C6E05">
        <w:rPr>
          <w:rFonts w:ascii="Arial" w:hAnsi="Arial" w:cs="Arial"/>
        </w:rPr>
        <w:t xml:space="preserve"> below:</w:t>
      </w:r>
    </w:p>
    <w:p w14:paraId="365F235C" w14:textId="77777777" w:rsidR="001F486F" w:rsidRPr="007C6E05" w:rsidRDefault="001F486F" w:rsidP="001F486F">
      <w:pPr>
        <w:pStyle w:val="ListParagraph"/>
        <w:numPr>
          <w:ilvl w:val="0"/>
          <w:numId w:val="18"/>
        </w:numPr>
        <w:tabs>
          <w:tab w:val="left" w:pos="567"/>
        </w:tabs>
        <w:ind w:leftChars="0"/>
        <w:rPr>
          <w:rFonts w:ascii="Arial" w:hAnsi="Arial" w:cs="Arial"/>
          <w:color w:val="00B050"/>
        </w:rPr>
      </w:pPr>
      <w:r w:rsidRPr="007C6E05">
        <w:rPr>
          <w:rFonts w:ascii="Arial" w:hAnsi="Arial" w:cs="Arial"/>
          <w:color w:val="00B050"/>
        </w:rPr>
        <w:t>xx%</w:t>
      </w:r>
      <w:r w:rsidRPr="007C6E05">
        <w:rPr>
          <w:rFonts w:ascii="Arial" w:hAnsi="Arial" w:cs="Arial"/>
        </w:rPr>
        <w:t xml:space="preserve">: </w:t>
      </w:r>
      <w:r w:rsidRPr="007C6E05">
        <w:rPr>
          <w:rFonts w:ascii="Arial" w:hAnsi="Arial" w:cs="Arial"/>
          <w:color w:val="00B050"/>
        </w:rPr>
        <w:t xml:space="preserve">Normal progress, no RAN plenary action </w:t>
      </w:r>
      <w:proofErr w:type="gramStart"/>
      <w:r w:rsidRPr="007C6E05">
        <w:rPr>
          <w:rFonts w:ascii="Arial" w:hAnsi="Arial" w:cs="Arial"/>
          <w:color w:val="00B050"/>
        </w:rPr>
        <w:t>needed</w:t>
      </w:r>
      <w:proofErr w:type="gramEnd"/>
    </w:p>
    <w:p w14:paraId="7ADC49A0" w14:textId="77777777" w:rsidR="001F486F" w:rsidRPr="007C6E05" w:rsidRDefault="001F486F" w:rsidP="001F486F">
      <w:pPr>
        <w:pStyle w:val="ListParagraph"/>
        <w:numPr>
          <w:ilvl w:val="0"/>
          <w:numId w:val="18"/>
        </w:numPr>
        <w:tabs>
          <w:tab w:val="left" w:pos="567"/>
        </w:tabs>
        <w:ind w:leftChars="0"/>
        <w:rPr>
          <w:rFonts w:ascii="Arial" w:hAnsi="Arial" w:cs="Arial"/>
          <w:color w:val="FF9201"/>
        </w:rPr>
      </w:pPr>
      <w:r w:rsidRPr="007C6E05">
        <w:rPr>
          <w:rFonts w:ascii="Arial" w:hAnsi="Arial" w:cs="Arial"/>
          <w:color w:val="FF9201"/>
        </w:rPr>
        <w:t>xx%: Progress behind schedule, may need RAN plenary intervention</w:t>
      </w:r>
      <w:r w:rsidR="00871653" w:rsidRPr="007C6E05">
        <w:rPr>
          <w:rFonts w:ascii="Arial" w:hAnsi="Arial" w:cs="Arial"/>
          <w:color w:val="FF9201"/>
        </w:rPr>
        <w:t xml:space="preserve">. If so, SR should clearly define requested </w:t>
      </w:r>
      <w:proofErr w:type="gramStart"/>
      <w:r w:rsidR="00871653" w:rsidRPr="007C6E05">
        <w:rPr>
          <w:rFonts w:ascii="Arial" w:hAnsi="Arial" w:cs="Arial"/>
          <w:color w:val="FF9201"/>
        </w:rPr>
        <w:t>action</w:t>
      </w:r>
      <w:proofErr w:type="gramEnd"/>
    </w:p>
    <w:p w14:paraId="70016AB8" w14:textId="77777777" w:rsidR="001F486F" w:rsidRPr="007C6E05" w:rsidRDefault="001F486F" w:rsidP="001F486F">
      <w:pPr>
        <w:pStyle w:val="ListParagraph"/>
        <w:numPr>
          <w:ilvl w:val="0"/>
          <w:numId w:val="18"/>
        </w:numPr>
        <w:tabs>
          <w:tab w:val="left" w:pos="567"/>
        </w:tabs>
        <w:ind w:leftChars="0"/>
        <w:rPr>
          <w:rFonts w:ascii="Arial" w:hAnsi="Arial" w:cs="Arial"/>
          <w:color w:val="FF0000"/>
        </w:rPr>
      </w:pPr>
      <w:r w:rsidRPr="007C6E05">
        <w:rPr>
          <w:rFonts w:ascii="Arial" w:hAnsi="Arial" w:cs="Arial"/>
          <w:color w:val="FF0000"/>
        </w:rPr>
        <w:t>xx%: Progress critically behind, RAN plenary shall intervene</w:t>
      </w:r>
      <w:r w:rsidR="00871653" w:rsidRPr="007C6E05">
        <w:rPr>
          <w:rFonts w:ascii="Arial" w:hAnsi="Arial" w:cs="Arial"/>
          <w:color w:val="FF0000"/>
        </w:rPr>
        <w:t xml:space="preserve">. SR should define requested </w:t>
      </w:r>
      <w:proofErr w:type="gramStart"/>
      <w:r w:rsidR="00871653" w:rsidRPr="007C6E05">
        <w:rPr>
          <w:rFonts w:ascii="Arial" w:hAnsi="Arial" w:cs="Arial"/>
          <w:color w:val="FF0000"/>
        </w:rPr>
        <w:t>action</w:t>
      </w:r>
      <w:proofErr w:type="gramEnd"/>
    </w:p>
    <w:p w14:paraId="01680EC2" w14:textId="77777777" w:rsidR="001F486F" w:rsidRPr="007C6E05" w:rsidRDefault="001F486F" w:rsidP="001F486F">
      <w:pPr>
        <w:pStyle w:val="ListParagraph"/>
        <w:tabs>
          <w:tab w:val="left" w:pos="567"/>
        </w:tabs>
        <w:ind w:leftChars="0" w:left="924"/>
        <w:rPr>
          <w:rFonts w:ascii="Arial" w:hAnsi="Arial" w:cs="Arial"/>
          <w:color w:val="FF0000"/>
        </w:rPr>
      </w:pPr>
    </w:p>
    <w:p w14:paraId="100AC9F9" w14:textId="77777777" w:rsidR="00D45B2F" w:rsidRPr="007C6E05" w:rsidRDefault="00F86A73" w:rsidP="000D17BC">
      <w:pPr>
        <w:tabs>
          <w:tab w:val="left" w:pos="567"/>
        </w:tabs>
        <w:spacing w:after="60"/>
        <w:rPr>
          <w:rFonts w:ascii="Arial" w:hAnsi="Arial" w:cs="Arial"/>
          <w:b/>
        </w:rPr>
      </w:pPr>
      <w:r w:rsidRPr="007C6E0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7C6E05" w14:paraId="468432DA" w14:textId="77777777" w:rsidTr="0087593B">
        <w:tc>
          <w:tcPr>
            <w:tcW w:w="2722" w:type="dxa"/>
            <w:gridSpan w:val="2"/>
          </w:tcPr>
          <w:p w14:paraId="08F3105B" w14:textId="77777777" w:rsidR="00EF4800" w:rsidRPr="007C6E05" w:rsidRDefault="00EF4800" w:rsidP="001A248F">
            <w:pPr>
              <w:tabs>
                <w:tab w:val="left" w:pos="567"/>
              </w:tabs>
              <w:spacing w:after="0"/>
              <w:rPr>
                <w:rFonts w:ascii="Arial" w:hAnsi="Arial" w:cs="Arial"/>
                <w:b/>
              </w:rPr>
            </w:pPr>
            <w:r w:rsidRPr="007C6E05">
              <w:rPr>
                <w:rFonts w:ascii="Arial" w:hAnsi="Arial" w:cs="Arial"/>
                <w:b/>
              </w:rPr>
              <w:t>Leading WG</w:t>
            </w:r>
          </w:p>
        </w:tc>
        <w:tc>
          <w:tcPr>
            <w:tcW w:w="7356" w:type="dxa"/>
          </w:tcPr>
          <w:p w14:paraId="6FC72931" w14:textId="565377C0" w:rsidR="00EF4800" w:rsidRPr="007C6E05" w:rsidRDefault="00B91740" w:rsidP="00B91740">
            <w:pPr>
              <w:tabs>
                <w:tab w:val="left" w:pos="567"/>
              </w:tabs>
              <w:spacing w:after="0"/>
              <w:rPr>
                <w:rFonts w:ascii="Arial" w:hAnsi="Arial" w:cs="Arial"/>
                <w:color w:val="FF0000"/>
              </w:rPr>
            </w:pPr>
            <w:r w:rsidRPr="007A3B85">
              <w:rPr>
                <w:rFonts w:ascii="Arial" w:hAnsi="Arial" w:cs="Arial"/>
              </w:rPr>
              <w:t>RAN4</w:t>
            </w:r>
          </w:p>
        </w:tc>
      </w:tr>
      <w:tr w:rsidR="005319BC" w:rsidRPr="007C6E05" w14:paraId="5EF9AD31" w14:textId="77777777" w:rsidTr="0087593B">
        <w:tc>
          <w:tcPr>
            <w:tcW w:w="1447" w:type="dxa"/>
            <w:vMerge w:val="restart"/>
            <w:vAlign w:val="center"/>
          </w:tcPr>
          <w:p w14:paraId="589FA298" w14:textId="77777777" w:rsidR="005319BC" w:rsidRPr="007C6E05" w:rsidRDefault="005319BC" w:rsidP="005319BC">
            <w:pPr>
              <w:tabs>
                <w:tab w:val="left" w:pos="567"/>
              </w:tabs>
              <w:rPr>
                <w:rFonts w:ascii="Arial" w:hAnsi="Arial" w:cs="Arial"/>
                <w:b/>
              </w:rPr>
            </w:pPr>
            <w:bookmarkStart w:id="0" w:name="_Hlk112752113"/>
            <w:r w:rsidRPr="007C6E05">
              <w:rPr>
                <w:rFonts w:ascii="Arial" w:hAnsi="Arial" w:cs="Arial"/>
                <w:b/>
              </w:rPr>
              <w:t>Rapporteur</w:t>
            </w:r>
          </w:p>
        </w:tc>
        <w:tc>
          <w:tcPr>
            <w:tcW w:w="1275" w:type="dxa"/>
          </w:tcPr>
          <w:p w14:paraId="7F2D9368" w14:textId="77777777" w:rsidR="005319BC" w:rsidRPr="007C6E05" w:rsidRDefault="005319BC" w:rsidP="005319BC">
            <w:pPr>
              <w:tabs>
                <w:tab w:val="left" w:pos="567"/>
              </w:tabs>
              <w:spacing w:after="0"/>
              <w:rPr>
                <w:rFonts w:ascii="Arial" w:hAnsi="Arial" w:cs="Arial"/>
                <w:b/>
              </w:rPr>
            </w:pPr>
            <w:r w:rsidRPr="007C6E05">
              <w:rPr>
                <w:rFonts w:ascii="Arial" w:hAnsi="Arial" w:cs="Arial"/>
                <w:b/>
              </w:rPr>
              <w:t>Name</w:t>
            </w:r>
          </w:p>
        </w:tc>
        <w:tc>
          <w:tcPr>
            <w:tcW w:w="7356" w:type="dxa"/>
          </w:tcPr>
          <w:p w14:paraId="127CF618" w14:textId="615D6619" w:rsidR="005319BC" w:rsidRPr="007C6E05" w:rsidRDefault="008E1E42" w:rsidP="005319BC">
            <w:pPr>
              <w:tabs>
                <w:tab w:val="left" w:pos="3015"/>
              </w:tabs>
              <w:spacing w:after="0"/>
              <w:rPr>
                <w:rFonts w:ascii="Arial" w:hAnsi="Arial" w:cs="Arial"/>
                <w:lang w:eastAsia="ja-JP"/>
              </w:rPr>
            </w:pPr>
            <w:r w:rsidRPr="007C6E05">
              <w:rPr>
                <w:rFonts w:ascii="Arial" w:hAnsi="Arial" w:cs="Arial"/>
                <w:lang w:eastAsia="ja-JP"/>
              </w:rPr>
              <w:t>Bin Han</w:t>
            </w:r>
          </w:p>
        </w:tc>
      </w:tr>
      <w:tr w:rsidR="005319BC" w:rsidRPr="007C6E05" w14:paraId="36040647" w14:textId="77777777" w:rsidTr="0087593B">
        <w:tc>
          <w:tcPr>
            <w:tcW w:w="1447" w:type="dxa"/>
            <w:vMerge/>
          </w:tcPr>
          <w:p w14:paraId="2B760CAA" w14:textId="77777777" w:rsidR="005319BC" w:rsidRPr="007C6E05" w:rsidRDefault="005319BC" w:rsidP="005319BC">
            <w:pPr>
              <w:tabs>
                <w:tab w:val="left" w:pos="567"/>
              </w:tabs>
              <w:rPr>
                <w:rFonts w:ascii="Arial" w:hAnsi="Arial" w:cs="Arial"/>
                <w:b/>
              </w:rPr>
            </w:pPr>
          </w:p>
        </w:tc>
        <w:tc>
          <w:tcPr>
            <w:tcW w:w="1275" w:type="dxa"/>
          </w:tcPr>
          <w:p w14:paraId="6AD0A3C2" w14:textId="77777777" w:rsidR="005319BC" w:rsidRPr="007C6E05" w:rsidRDefault="005319BC" w:rsidP="005319BC">
            <w:pPr>
              <w:tabs>
                <w:tab w:val="left" w:pos="567"/>
              </w:tabs>
              <w:spacing w:after="0"/>
              <w:rPr>
                <w:rFonts w:ascii="Arial" w:hAnsi="Arial" w:cs="Arial"/>
                <w:b/>
              </w:rPr>
            </w:pPr>
            <w:r w:rsidRPr="007C6E05">
              <w:rPr>
                <w:rFonts w:ascii="Arial" w:hAnsi="Arial" w:cs="Arial"/>
                <w:b/>
              </w:rPr>
              <w:t>Company</w:t>
            </w:r>
          </w:p>
        </w:tc>
        <w:tc>
          <w:tcPr>
            <w:tcW w:w="7356" w:type="dxa"/>
          </w:tcPr>
          <w:p w14:paraId="612726B0" w14:textId="1E44E0DC" w:rsidR="005319BC" w:rsidRPr="007C6E05" w:rsidRDefault="00FF5252" w:rsidP="005319BC">
            <w:pPr>
              <w:tabs>
                <w:tab w:val="left" w:pos="567"/>
              </w:tabs>
              <w:spacing w:after="0"/>
              <w:rPr>
                <w:rFonts w:ascii="Arial" w:hAnsi="Arial" w:cs="Arial"/>
                <w:lang w:eastAsia="ja-JP"/>
              </w:rPr>
            </w:pPr>
            <w:r w:rsidRPr="007C6E05">
              <w:rPr>
                <w:rFonts w:ascii="Arial" w:hAnsi="Arial" w:cs="Arial"/>
                <w:b/>
                <w:color w:val="0000FF"/>
                <w:lang w:eastAsia="ja-JP"/>
              </w:rPr>
              <w:t>Qualcomm Incorporated</w:t>
            </w:r>
          </w:p>
        </w:tc>
      </w:tr>
      <w:tr w:rsidR="005319BC" w:rsidRPr="007C6E05" w14:paraId="588EE5C8" w14:textId="77777777" w:rsidTr="0087593B">
        <w:tc>
          <w:tcPr>
            <w:tcW w:w="1447" w:type="dxa"/>
            <w:vMerge/>
          </w:tcPr>
          <w:p w14:paraId="5371B18D" w14:textId="77777777" w:rsidR="005319BC" w:rsidRPr="007C6E05" w:rsidRDefault="005319BC" w:rsidP="005319BC">
            <w:pPr>
              <w:tabs>
                <w:tab w:val="left" w:pos="567"/>
              </w:tabs>
              <w:rPr>
                <w:rFonts w:ascii="Arial" w:hAnsi="Arial" w:cs="Arial"/>
                <w:b/>
              </w:rPr>
            </w:pPr>
          </w:p>
        </w:tc>
        <w:tc>
          <w:tcPr>
            <w:tcW w:w="1275" w:type="dxa"/>
          </w:tcPr>
          <w:p w14:paraId="4BB54D4E" w14:textId="77777777" w:rsidR="005319BC" w:rsidRPr="007C6E05" w:rsidRDefault="005319BC" w:rsidP="005319BC">
            <w:pPr>
              <w:tabs>
                <w:tab w:val="left" w:pos="567"/>
              </w:tabs>
              <w:spacing w:after="0"/>
              <w:rPr>
                <w:rFonts w:ascii="Arial" w:hAnsi="Arial" w:cs="Arial"/>
                <w:b/>
              </w:rPr>
            </w:pPr>
            <w:r w:rsidRPr="007C6E05">
              <w:rPr>
                <w:rFonts w:ascii="Arial" w:hAnsi="Arial" w:cs="Arial"/>
                <w:b/>
              </w:rPr>
              <w:t>Email</w:t>
            </w:r>
          </w:p>
        </w:tc>
        <w:tc>
          <w:tcPr>
            <w:tcW w:w="7356" w:type="dxa"/>
          </w:tcPr>
          <w:p w14:paraId="0563966F" w14:textId="0BEC71BC" w:rsidR="005319BC" w:rsidRPr="007C6E05" w:rsidRDefault="000B2BDE" w:rsidP="005319BC">
            <w:pPr>
              <w:tabs>
                <w:tab w:val="left" w:pos="567"/>
              </w:tabs>
              <w:spacing w:after="0"/>
              <w:rPr>
                <w:rFonts w:ascii="Arial" w:hAnsi="Arial" w:cs="Arial"/>
              </w:rPr>
            </w:pPr>
            <w:r w:rsidRPr="007C6E05">
              <w:rPr>
                <w:rFonts w:ascii="Arial" w:hAnsi="Arial" w:cs="Arial"/>
                <w:b/>
                <w:color w:val="0000FF"/>
                <w:lang w:eastAsia="ja-JP"/>
              </w:rPr>
              <w:t>binhan@qti.qualcomm.com</w:t>
            </w:r>
          </w:p>
        </w:tc>
      </w:tr>
      <w:bookmarkEnd w:id="0"/>
    </w:tbl>
    <w:p w14:paraId="7D12121A" w14:textId="77777777" w:rsidR="006C4E32" w:rsidRPr="007C6E05"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7C6E05" w:rsidRDefault="006C4E32" w:rsidP="006C4E32">
      <w:pPr>
        <w:pBdr>
          <w:bottom w:val="single" w:sz="4" w:space="1" w:color="auto"/>
        </w:pBdr>
        <w:rPr>
          <w:rFonts w:ascii="Arial" w:hAnsi="Arial" w:cs="Arial"/>
        </w:rPr>
      </w:pPr>
    </w:p>
    <w:p w14:paraId="6BF1B757" w14:textId="77777777" w:rsidR="00137471" w:rsidRPr="007C6E05" w:rsidRDefault="006C4E32" w:rsidP="00C21339">
      <w:pPr>
        <w:pStyle w:val="Heading2"/>
        <w:rPr>
          <w:rFonts w:cs="Arial"/>
        </w:rPr>
      </w:pPr>
      <w:r w:rsidRPr="007C6E05">
        <w:rPr>
          <w:rFonts w:cs="Arial"/>
        </w:rPr>
        <w:t>1</w:t>
      </w:r>
      <w:r w:rsidRPr="007C6E05">
        <w:rPr>
          <w:rFonts w:cs="Arial"/>
        </w:rPr>
        <w:tab/>
      </w:r>
      <w:r w:rsidR="0050334E" w:rsidRPr="007C6E05">
        <w:rPr>
          <w:rFonts w:cs="Arial"/>
        </w:rPr>
        <w:t>Work</w:t>
      </w:r>
      <w:r w:rsidR="00150FD3" w:rsidRPr="007C6E05">
        <w:rPr>
          <w:rFonts w:cs="Arial"/>
        </w:rPr>
        <w:t xml:space="preserve"> </w:t>
      </w:r>
      <w:r w:rsidR="0050334E" w:rsidRPr="007C6E05">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C6E05" w14:paraId="2A1DBC8A" w14:textId="77777777" w:rsidTr="001A248F">
        <w:trPr>
          <w:jc w:val="center"/>
        </w:trPr>
        <w:tc>
          <w:tcPr>
            <w:tcW w:w="6185" w:type="dxa"/>
            <w:shd w:val="clear" w:color="auto" w:fill="E0E0E0"/>
          </w:tcPr>
          <w:p w14:paraId="33137C7E" w14:textId="77777777" w:rsidR="00D22398" w:rsidRPr="007C6E05" w:rsidRDefault="00C4666A" w:rsidP="00C4666A">
            <w:pPr>
              <w:pStyle w:val="TAL"/>
              <w:jc w:val="center"/>
              <w:rPr>
                <w:rFonts w:cs="Arial"/>
                <w:b/>
                <w:bCs/>
              </w:rPr>
            </w:pPr>
            <w:r w:rsidRPr="007C6E05">
              <w:rPr>
                <w:rFonts w:cs="Arial"/>
                <w:b/>
                <w:bCs/>
              </w:rPr>
              <w:t>Do you want to modify the time budget for this WI/SI compared to what was endorsed at the last RAN meeting?</w:t>
            </w:r>
          </w:p>
        </w:tc>
        <w:tc>
          <w:tcPr>
            <w:tcW w:w="1037" w:type="dxa"/>
            <w:vAlign w:val="center"/>
          </w:tcPr>
          <w:p w14:paraId="0D9BB93B" w14:textId="0871978F" w:rsidR="00D22398" w:rsidRPr="007C6E05" w:rsidRDefault="00C21339" w:rsidP="00C4666A">
            <w:pPr>
              <w:pStyle w:val="TAL"/>
              <w:jc w:val="center"/>
              <w:rPr>
                <w:rFonts w:cs="Arial"/>
                <w:color w:val="FF0000"/>
                <w:lang w:eastAsia="ja-JP"/>
              </w:rPr>
            </w:pPr>
            <w:r w:rsidRPr="007C6E05">
              <w:rPr>
                <w:rFonts w:cs="Arial"/>
                <w:color w:val="FF0000"/>
                <w:lang w:eastAsia="ja-JP"/>
              </w:rPr>
              <w:t>No</w:t>
            </w:r>
          </w:p>
        </w:tc>
      </w:tr>
    </w:tbl>
    <w:p w14:paraId="51D6C523" w14:textId="77777777" w:rsidR="00D22398" w:rsidRPr="007C6E05" w:rsidRDefault="00D22398" w:rsidP="0039390A">
      <w:pPr>
        <w:spacing w:after="0"/>
        <w:rPr>
          <w:rFonts w:ascii="Arial" w:hAnsi="Arial" w:cs="Arial"/>
        </w:rPr>
      </w:pPr>
    </w:p>
    <w:p w14:paraId="3755A2BC" w14:textId="77777777" w:rsidR="00816B81" w:rsidRPr="007C6E05" w:rsidRDefault="00C4666A" w:rsidP="00E544FA">
      <w:pPr>
        <w:pStyle w:val="NO"/>
        <w:rPr>
          <w:rFonts w:ascii="Arial" w:hAnsi="Arial" w:cs="Arial"/>
          <w:i/>
        </w:rPr>
      </w:pPr>
      <w:r w:rsidRPr="007C6E05">
        <w:rPr>
          <w:rFonts w:ascii="Arial" w:hAnsi="Arial" w:cs="Arial"/>
          <w:i/>
        </w:rPr>
        <w:t>If you answered No:</w:t>
      </w:r>
      <w:r w:rsidRPr="007C6E05">
        <w:rPr>
          <w:rFonts w:ascii="Arial" w:hAnsi="Arial" w:cs="Arial"/>
          <w:i/>
        </w:rPr>
        <w:tab/>
        <w:t>Then please remove the Excel file from the zip file of this status report.</w:t>
      </w:r>
    </w:p>
    <w:p w14:paraId="6B50EA06" w14:textId="77777777" w:rsidR="00816B81" w:rsidRPr="007C6E05" w:rsidRDefault="00C4666A" w:rsidP="00C4666A">
      <w:pPr>
        <w:pStyle w:val="NO"/>
        <w:rPr>
          <w:rFonts w:ascii="Arial" w:hAnsi="Arial" w:cs="Arial"/>
          <w:i/>
        </w:rPr>
      </w:pPr>
      <w:r w:rsidRPr="007C6E05">
        <w:rPr>
          <w:rFonts w:ascii="Arial" w:hAnsi="Arial" w:cs="Arial"/>
          <w:i/>
        </w:rPr>
        <w:t>If you answered Yes:</w:t>
      </w:r>
      <w:r w:rsidRPr="007C6E05">
        <w:rPr>
          <w:rFonts w:ascii="Arial" w:hAnsi="Arial" w:cs="Arial"/>
          <w:i/>
        </w:rPr>
        <w:tab/>
        <w:t xml:space="preserve">Then please fill out the attached Excel template to request a modification of the time </w:t>
      </w:r>
      <w:r w:rsidRPr="007C6E05">
        <w:rPr>
          <w:rFonts w:ascii="Arial" w:hAnsi="Arial" w:cs="Arial"/>
          <w:i/>
        </w:rPr>
        <w:tab/>
      </w:r>
      <w:r w:rsidRPr="007C6E05">
        <w:rPr>
          <w:rFonts w:ascii="Arial" w:hAnsi="Arial" w:cs="Arial"/>
          <w:i/>
        </w:rPr>
        <w:tab/>
        <w:t xml:space="preserve">budgets for your WI /SI. The Excel table </w:t>
      </w:r>
      <w:proofErr w:type="gramStart"/>
      <w:r w:rsidRPr="007C6E05">
        <w:rPr>
          <w:rFonts w:ascii="Arial" w:hAnsi="Arial" w:cs="Arial"/>
          <w:i/>
        </w:rPr>
        <w:t>has to</w:t>
      </w:r>
      <w:proofErr w:type="gramEnd"/>
      <w:r w:rsidRPr="007C6E05">
        <w:rPr>
          <w:rFonts w:ascii="Arial" w:hAnsi="Arial" w:cs="Arial"/>
          <w:i/>
        </w:rPr>
        <w:t xml:space="preserve"> be filled out for all affected RAN WGs and </w:t>
      </w:r>
      <w:r w:rsidRPr="007C6E05">
        <w:rPr>
          <w:rFonts w:ascii="Arial" w:hAnsi="Arial" w:cs="Arial"/>
          <w:i/>
        </w:rPr>
        <w:tab/>
      </w:r>
      <w:r w:rsidRPr="007C6E05">
        <w:rPr>
          <w:rFonts w:ascii="Arial" w:hAnsi="Arial" w:cs="Arial"/>
          <w:i/>
        </w:rPr>
        <w:tab/>
        <w:t>up to the target date of the WI/SI.</w:t>
      </w:r>
      <w:r w:rsidR="00011C3B" w:rsidRPr="007C6E05">
        <w:rPr>
          <w:rFonts w:ascii="Arial" w:hAnsi="Arial" w:cs="Arial"/>
          <w:i/>
        </w:rPr>
        <w:t xml:space="preserve"> The basis are the endorsed time budgets of the last </w:t>
      </w:r>
      <w:r w:rsidR="00011C3B" w:rsidRPr="007C6E05">
        <w:rPr>
          <w:rFonts w:ascii="Arial" w:hAnsi="Arial" w:cs="Arial"/>
          <w:i/>
        </w:rPr>
        <w:tab/>
      </w:r>
      <w:r w:rsidR="00011C3B" w:rsidRPr="007C6E05">
        <w:rPr>
          <w:rFonts w:ascii="Arial" w:hAnsi="Arial" w:cs="Arial"/>
          <w:i/>
        </w:rPr>
        <w:tab/>
        <w:t>RAN meeting. Please highlight all changes of the values.</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One time unit (TU) corresponds to ~ 2 hours in the meeting.</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 xml:space="preserve">If this status report covers a WI with Core and Performance part, then please have one </w:t>
      </w:r>
      <w:r w:rsidR="00011C3B" w:rsidRPr="007C6E05">
        <w:rPr>
          <w:rFonts w:ascii="Arial" w:hAnsi="Arial" w:cs="Arial"/>
          <w:i/>
        </w:rPr>
        <w:tab/>
      </w:r>
      <w:r w:rsidR="00011C3B" w:rsidRPr="007C6E05">
        <w:rPr>
          <w:rFonts w:ascii="Arial" w:hAnsi="Arial" w:cs="Arial"/>
          <w:i/>
        </w:rPr>
        <w:tab/>
        <w:t>line for each in the attached Excel table.</w:t>
      </w:r>
      <w:r w:rsidR="00816B81" w:rsidRPr="007C6E05">
        <w:rPr>
          <w:rFonts w:ascii="Arial" w:hAnsi="Arial" w:cs="Arial"/>
          <w:i/>
        </w:rPr>
        <w:br/>
      </w:r>
      <w:r w:rsidR="00816B81" w:rsidRPr="007C6E05">
        <w:rPr>
          <w:rFonts w:ascii="Arial" w:hAnsi="Arial" w:cs="Arial"/>
          <w:i/>
        </w:rPr>
        <w:tab/>
      </w:r>
      <w:r w:rsidR="00816B81" w:rsidRPr="007C6E05">
        <w:rPr>
          <w:rFonts w:ascii="Arial" w:hAnsi="Arial" w:cs="Arial"/>
          <w:i/>
        </w:rPr>
        <w:tab/>
        <w:t>Note: If no Excel table is attached, then this means no time budget change.</w:t>
      </w:r>
    </w:p>
    <w:p w14:paraId="1A2EDF51" w14:textId="77777777" w:rsidR="00C17C6C" w:rsidRPr="007C6E05" w:rsidRDefault="00C21339" w:rsidP="00C17C6C">
      <w:pPr>
        <w:spacing w:after="0"/>
        <w:rPr>
          <w:rFonts w:ascii="Arial" w:hAnsi="Arial" w:cs="Arial"/>
          <w:b/>
        </w:rPr>
      </w:pPr>
      <w:r w:rsidRPr="007C6E05">
        <w:rPr>
          <w:rFonts w:ascii="Arial" w:hAnsi="Arial" w:cs="Arial"/>
          <w:b/>
        </w:rPr>
        <w:t>A</w:t>
      </w:r>
      <w:r w:rsidR="00011C3B" w:rsidRPr="007C6E05">
        <w:rPr>
          <w:rFonts w:ascii="Arial" w:hAnsi="Arial" w:cs="Arial"/>
          <w:b/>
        </w:rPr>
        <w:t>dditional explanations/</w:t>
      </w:r>
      <w:r w:rsidR="00C17C6C" w:rsidRPr="007C6E05">
        <w:rPr>
          <w:rFonts w:ascii="Arial" w:hAnsi="Arial" w:cs="Arial"/>
          <w:b/>
        </w:rPr>
        <w:t>motivation</w:t>
      </w:r>
      <w:r w:rsidR="00011C3B" w:rsidRPr="007C6E05">
        <w:rPr>
          <w:rFonts w:ascii="Arial" w:hAnsi="Arial" w:cs="Arial"/>
          <w:b/>
        </w:rPr>
        <w:t>s for the time budget changes in the attached Excel table</w:t>
      </w:r>
      <w:r w:rsidR="00C17C6C" w:rsidRPr="007C6E05">
        <w:rPr>
          <w:rFonts w:ascii="Arial" w:hAnsi="Arial" w:cs="Arial"/>
          <w:b/>
        </w:rPr>
        <w:t>:</w:t>
      </w:r>
    </w:p>
    <w:p w14:paraId="1339F913" w14:textId="77777777" w:rsidR="003B7182" w:rsidRPr="007C6E05" w:rsidRDefault="003B7182" w:rsidP="00C17C6C">
      <w:pPr>
        <w:spacing w:after="0"/>
        <w:rPr>
          <w:rFonts w:ascii="Arial" w:hAnsi="Arial" w:cs="Arial"/>
        </w:rPr>
      </w:pPr>
    </w:p>
    <w:p w14:paraId="32150ECB" w14:textId="77777777" w:rsidR="00011C3B" w:rsidRPr="007C6E05" w:rsidRDefault="00011C3B" w:rsidP="00C17C6C">
      <w:pPr>
        <w:spacing w:after="0"/>
        <w:rPr>
          <w:rFonts w:ascii="Arial" w:hAnsi="Arial" w:cs="Arial"/>
        </w:rPr>
      </w:pPr>
    </w:p>
    <w:p w14:paraId="6CE540C2" w14:textId="77777777" w:rsidR="00F86A73" w:rsidRPr="007C6E05" w:rsidRDefault="001A3B5F" w:rsidP="00701410">
      <w:pPr>
        <w:pStyle w:val="Heading2"/>
        <w:rPr>
          <w:rFonts w:cs="Arial"/>
        </w:rPr>
      </w:pPr>
      <w:r w:rsidRPr="007C6E05">
        <w:rPr>
          <w:rFonts w:cs="Arial"/>
        </w:rPr>
        <w:t>2.</w:t>
      </w:r>
      <w:r w:rsidR="00701410" w:rsidRPr="007C6E05">
        <w:rPr>
          <w:rFonts w:cs="Arial"/>
        </w:rPr>
        <w:tab/>
      </w:r>
      <w:r w:rsidR="00150FD3" w:rsidRPr="007C6E05">
        <w:rPr>
          <w:rFonts w:cs="Arial"/>
        </w:rPr>
        <w:t>Detail</w:t>
      </w:r>
      <w:r w:rsidR="007E1DEA" w:rsidRPr="007C6E05">
        <w:rPr>
          <w:rFonts w:cs="Arial"/>
        </w:rPr>
        <w:t>ed p</w:t>
      </w:r>
      <w:r w:rsidR="008D70D2" w:rsidRPr="007C6E05">
        <w:rPr>
          <w:rFonts w:cs="Arial"/>
        </w:rPr>
        <w:t xml:space="preserve">rogress </w:t>
      </w:r>
      <w:r w:rsidR="00C21339" w:rsidRPr="007C6E05">
        <w:rPr>
          <w:rFonts w:cs="Arial"/>
        </w:rPr>
        <w:t xml:space="preserve">in RAN WGs </w:t>
      </w:r>
      <w:r w:rsidR="008D70D2" w:rsidRPr="007C6E05">
        <w:rPr>
          <w:rFonts w:cs="Arial"/>
        </w:rPr>
        <w:t>since last TSG meeting</w:t>
      </w:r>
      <w:r w:rsidR="005A6C96" w:rsidRPr="007C6E05">
        <w:rPr>
          <w:rFonts w:cs="Arial"/>
        </w:rPr>
        <w:t xml:space="preserve"> (for all involved WGs)</w:t>
      </w:r>
    </w:p>
    <w:p w14:paraId="31F24977" w14:textId="77777777" w:rsidR="00701410" w:rsidRPr="007C6E05" w:rsidRDefault="00701410" w:rsidP="00701410">
      <w:pPr>
        <w:rPr>
          <w:rFonts w:ascii="Arial" w:hAnsi="Arial" w:cs="Arial"/>
        </w:rPr>
      </w:pPr>
      <w:r w:rsidRPr="007C6E05">
        <w:rPr>
          <w:rFonts w:ascii="Arial" w:hAnsi="Arial" w:cs="Arial"/>
        </w:rPr>
        <w:tab/>
      </w:r>
      <w:r w:rsidRPr="007C6E05">
        <w:rPr>
          <w:rFonts w:ascii="Arial" w:hAnsi="Arial" w:cs="Arial"/>
          <w:color w:val="FF0000"/>
        </w:rPr>
        <w:t>NOTE: Agreements and Open issues impacted cross-TSG aspects shall be explicitly highlighted</w:t>
      </w:r>
    </w:p>
    <w:p w14:paraId="36F91ECA" w14:textId="77777777" w:rsidR="00610E37" w:rsidRPr="007C6E05" w:rsidRDefault="00701410" w:rsidP="00701410">
      <w:pPr>
        <w:pStyle w:val="Heading2"/>
        <w:rPr>
          <w:rFonts w:cs="Arial"/>
          <w:lang w:eastAsia="ja-JP"/>
        </w:rPr>
      </w:pPr>
      <w:r w:rsidRPr="007C6E05">
        <w:rPr>
          <w:rFonts w:cs="Arial"/>
          <w:lang w:eastAsia="ja-JP"/>
        </w:rPr>
        <w:lastRenderedPageBreak/>
        <w:t>2.1</w:t>
      </w:r>
      <w:r w:rsidRPr="007C6E05">
        <w:rPr>
          <w:rFonts w:cs="Arial"/>
          <w:lang w:eastAsia="ja-JP"/>
        </w:rPr>
        <w:tab/>
      </w:r>
      <w:r w:rsidR="00610E37" w:rsidRPr="007C6E05">
        <w:rPr>
          <w:rFonts w:cs="Arial"/>
          <w:lang w:eastAsia="ja-JP"/>
        </w:rPr>
        <w:t>RAN1</w:t>
      </w:r>
    </w:p>
    <w:p w14:paraId="38182365" w14:textId="77777777" w:rsidR="00927EC0" w:rsidRPr="007C6E05" w:rsidRDefault="00927EC0" w:rsidP="00927EC0">
      <w:pPr>
        <w:pStyle w:val="Heading4"/>
        <w:rPr>
          <w:rFonts w:cs="Arial"/>
          <w:lang w:eastAsia="ja-JP"/>
        </w:rPr>
      </w:pPr>
      <w:r w:rsidRPr="007C6E05">
        <w:rPr>
          <w:rFonts w:cs="Arial"/>
          <w:lang w:eastAsia="ja-JP"/>
        </w:rPr>
        <w:t>Void</w:t>
      </w:r>
    </w:p>
    <w:p w14:paraId="33E6565E" w14:textId="77777777" w:rsidR="00701410" w:rsidRPr="007C6E05" w:rsidRDefault="00701410" w:rsidP="00701410">
      <w:pPr>
        <w:pStyle w:val="Heading2"/>
        <w:rPr>
          <w:rFonts w:cs="Arial"/>
          <w:lang w:eastAsia="ja-JP"/>
        </w:rPr>
      </w:pPr>
      <w:r w:rsidRPr="007C6E05">
        <w:rPr>
          <w:rFonts w:cs="Arial"/>
          <w:lang w:eastAsia="ja-JP"/>
        </w:rPr>
        <w:t>2.2</w:t>
      </w:r>
      <w:r w:rsidRPr="007C6E05">
        <w:rPr>
          <w:rFonts w:cs="Arial"/>
          <w:lang w:eastAsia="ja-JP"/>
        </w:rPr>
        <w:tab/>
        <w:t>RAN2</w:t>
      </w:r>
    </w:p>
    <w:p w14:paraId="3BC344C3" w14:textId="77777777" w:rsidR="00927EC0" w:rsidRPr="007C6E05" w:rsidRDefault="00927EC0" w:rsidP="00927EC0">
      <w:pPr>
        <w:pStyle w:val="Heading4"/>
        <w:rPr>
          <w:rFonts w:cs="Arial"/>
          <w:lang w:eastAsia="ja-JP"/>
        </w:rPr>
      </w:pPr>
      <w:r w:rsidRPr="007C6E05">
        <w:rPr>
          <w:rFonts w:cs="Arial"/>
          <w:lang w:eastAsia="ja-JP"/>
        </w:rPr>
        <w:t>Void</w:t>
      </w:r>
    </w:p>
    <w:p w14:paraId="5ECC9223" w14:textId="77777777" w:rsidR="00701410" w:rsidRPr="007C6E05" w:rsidRDefault="00701410" w:rsidP="00701410">
      <w:pPr>
        <w:pStyle w:val="Heading2"/>
        <w:rPr>
          <w:rFonts w:cs="Arial"/>
          <w:lang w:eastAsia="ja-JP"/>
        </w:rPr>
      </w:pPr>
      <w:r w:rsidRPr="007C6E05">
        <w:rPr>
          <w:rFonts w:cs="Arial"/>
          <w:lang w:eastAsia="ja-JP"/>
        </w:rPr>
        <w:t>2.3</w:t>
      </w:r>
      <w:r w:rsidRPr="007C6E05">
        <w:rPr>
          <w:rFonts w:cs="Arial"/>
          <w:lang w:eastAsia="ja-JP"/>
        </w:rPr>
        <w:tab/>
        <w:t>RAN3</w:t>
      </w:r>
    </w:p>
    <w:p w14:paraId="13BB2CBE" w14:textId="77777777" w:rsidR="00927EC0" w:rsidRPr="007C6E05" w:rsidRDefault="00927EC0" w:rsidP="00927EC0">
      <w:pPr>
        <w:pStyle w:val="Heading4"/>
        <w:rPr>
          <w:rFonts w:cs="Arial"/>
          <w:lang w:eastAsia="ja-JP"/>
        </w:rPr>
      </w:pPr>
      <w:r w:rsidRPr="007C6E05">
        <w:rPr>
          <w:rFonts w:cs="Arial"/>
          <w:lang w:eastAsia="ja-JP"/>
        </w:rPr>
        <w:t>Void</w:t>
      </w:r>
    </w:p>
    <w:p w14:paraId="01269A74" w14:textId="77777777" w:rsidR="00701410" w:rsidRPr="007C6E05" w:rsidRDefault="00701410" w:rsidP="00701410">
      <w:pPr>
        <w:pStyle w:val="Heading2"/>
        <w:rPr>
          <w:rFonts w:cs="Arial"/>
          <w:lang w:eastAsia="ja-JP"/>
        </w:rPr>
      </w:pPr>
      <w:r w:rsidRPr="007C6E05">
        <w:rPr>
          <w:rFonts w:cs="Arial"/>
          <w:lang w:eastAsia="ja-JP"/>
        </w:rPr>
        <w:t>2.4</w:t>
      </w:r>
      <w:r w:rsidRPr="007C6E05">
        <w:rPr>
          <w:rFonts w:cs="Arial"/>
          <w:lang w:eastAsia="ja-JP"/>
        </w:rPr>
        <w:tab/>
        <w:t>RAN4</w:t>
      </w:r>
    </w:p>
    <w:p w14:paraId="52BB9338" w14:textId="11B2D3A5" w:rsidR="00132384" w:rsidRPr="00F346C0" w:rsidRDefault="00701410" w:rsidP="00F346C0">
      <w:pPr>
        <w:pStyle w:val="Heading4"/>
        <w:rPr>
          <w:rFonts w:cs="Arial"/>
          <w:lang w:eastAsia="ja-JP"/>
        </w:rPr>
      </w:pPr>
      <w:r w:rsidRPr="007C6E05">
        <w:rPr>
          <w:rFonts w:cs="Arial"/>
          <w:lang w:eastAsia="ja-JP"/>
        </w:rPr>
        <w:t>2.4.1</w:t>
      </w:r>
      <w:r w:rsidRPr="007C6E05">
        <w:rPr>
          <w:rFonts w:cs="Arial"/>
          <w:lang w:eastAsia="ja-JP"/>
        </w:rPr>
        <w:tab/>
        <w:t>Agreements</w:t>
      </w:r>
    </w:p>
    <w:p w14:paraId="6C344A52" w14:textId="79BA8316" w:rsidR="003C128C" w:rsidRPr="00EC7558" w:rsidRDefault="003C128C" w:rsidP="003C128C">
      <w:pPr>
        <w:rPr>
          <w:b/>
          <w:bCs/>
          <w:sz w:val="24"/>
          <w:szCs w:val="24"/>
          <w:u w:val="single"/>
          <w:lang w:eastAsia="ja-JP"/>
        </w:rPr>
      </w:pPr>
      <w:r w:rsidRPr="00EC7558">
        <w:rPr>
          <w:b/>
          <w:bCs/>
          <w:sz w:val="24"/>
          <w:szCs w:val="24"/>
          <w:u w:val="single"/>
          <w:lang w:eastAsia="ja-JP"/>
        </w:rPr>
        <w:t>RAN4#109:</w:t>
      </w:r>
    </w:p>
    <w:p w14:paraId="2AC4CACE" w14:textId="2203CA86" w:rsidR="003C128C" w:rsidRDefault="003C128C" w:rsidP="003C128C">
      <w:pPr>
        <w:rPr>
          <w:lang w:eastAsia="ja-JP"/>
        </w:rPr>
      </w:pPr>
      <w:r>
        <w:rPr>
          <w:lang w:eastAsia="ja-JP"/>
        </w:rPr>
        <w:t xml:space="preserve">The </w:t>
      </w:r>
      <w:r w:rsidR="005C771E">
        <w:rPr>
          <w:lang w:eastAsia="ja-JP"/>
        </w:rPr>
        <w:t xml:space="preserve">approved </w:t>
      </w:r>
      <w:r>
        <w:rPr>
          <w:lang w:eastAsia="ja-JP"/>
        </w:rPr>
        <w:t xml:space="preserve">TPs and </w:t>
      </w:r>
      <w:r w:rsidR="005C771E">
        <w:rPr>
          <w:lang w:eastAsia="ja-JP"/>
        </w:rPr>
        <w:t xml:space="preserve">agreed </w:t>
      </w:r>
      <w:r>
        <w:rPr>
          <w:lang w:eastAsia="ja-JP"/>
        </w:rPr>
        <w:t>draft TR are listed in the below table.</w:t>
      </w:r>
    </w:p>
    <w:tbl>
      <w:tblPr>
        <w:tblStyle w:val="TableGrid"/>
        <w:tblW w:w="10196" w:type="dxa"/>
        <w:tblLook w:val="04A0" w:firstRow="1" w:lastRow="0" w:firstColumn="1" w:lastColumn="0" w:noHBand="0" w:noVBand="1"/>
      </w:tblPr>
      <w:tblGrid>
        <w:gridCol w:w="1435"/>
        <w:gridCol w:w="3960"/>
        <w:gridCol w:w="2252"/>
        <w:gridCol w:w="2549"/>
      </w:tblGrid>
      <w:tr w:rsidR="008B2EEB" w14:paraId="7AD87A58" w14:textId="77777777" w:rsidTr="00251796">
        <w:tc>
          <w:tcPr>
            <w:tcW w:w="1435" w:type="dxa"/>
          </w:tcPr>
          <w:p w14:paraId="31E9738E" w14:textId="77777777" w:rsidR="008B2EEB" w:rsidRDefault="008B2EEB" w:rsidP="00251796">
            <w:pPr>
              <w:rPr>
                <w:lang w:eastAsia="ja-JP"/>
              </w:rPr>
            </w:pPr>
            <w:r w:rsidRPr="005419F9">
              <w:t>T-doc number</w:t>
            </w:r>
          </w:p>
        </w:tc>
        <w:tc>
          <w:tcPr>
            <w:tcW w:w="3960" w:type="dxa"/>
          </w:tcPr>
          <w:p w14:paraId="6402E295" w14:textId="77777777" w:rsidR="008B2EEB" w:rsidRDefault="008B2EEB" w:rsidP="00251796">
            <w:pPr>
              <w:rPr>
                <w:lang w:eastAsia="ja-JP"/>
              </w:rPr>
            </w:pPr>
            <w:r>
              <w:t xml:space="preserve">Title </w:t>
            </w:r>
          </w:p>
        </w:tc>
        <w:tc>
          <w:tcPr>
            <w:tcW w:w="2252" w:type="dxa"/>
          </w:tcPr>
          <w:p w14:paraId="5DBB505C" w14:textId="77777777" w:rsidR="008B2EEB" w:rsidRDefault="008B2EEB" w:rsidP="00251796">
            <w:pPr>
              <w:rPr>
                <w:lang w:eastAsia="ja-JP"/>
              </w:rPr>
            </w:pPr>
            <w:r>
              <w:t>Company</w:t>
            </w:r>
          </w:p>
        </w:tc>
        <w:tc>
          <w:tcPr>
            <w:tcW w:w="2549" w:type="dxa"/>
          </w:tcPr>
          <w:p w14:paraId="7606B847" w14:textId="77777777" w:rsidR="008B2EEB" w:rsidRDefault="008B2EEB" w:rsidP="00251796">
            <w:pPr>
              <w:rPr>
                <w:lang w:eastAsia="ja-JP"/>
              </w:rPr>
            </w:pPr>
            <w:r>
              <w:rPr>
                <w:lang w:eastAsia="ja-JP"/>
              </w:rPr>
              <w:t>Decision</w:t>
            </w:r>
          </w:p>
        </w:tc>
      </w:tr>
      <w:tr w:rsidR="008B2EEB" w14:paraId="6A4B6BB5" w14:textId="77777777" w:rsidTr="00251796">
        <w:tc>
          <w:tcPr>
            <w:tcW w:w="1435" w:type="dxa"/>
          </w:tcPr>
          <w:p w14:paraId="5DDA7A3A" w14:textId="77777777" w:rsidR="008B2EEB" w:rsidRPr="005419F9" w:rsidRDefault="008B2EEB" w:rsidP="00251796">
            <w:r w:rsidRPr="002165C3">
              <w:t>R4-2320391</w:t>
            </w:r>
          </w:p>
        </w:tc>
        <w:tc>
          <w:tcPr>
            <w:tcW w:w="3960" w:type="dxa"/>
          </w:tcPr>
          <w:p w14:paraId="218FF171" w14:textId="77777777" w:rsidR="008B2EEB" w:rsidRDefault="008B2EEB" w:rsidP="00251796">
            <w:r w:rsidRPr="002574E0">
              <w:t>3GPP TR 38.871 v0.6.0</w:t>
            </w:r>
          </w:p>
        </w:tc>
        <w:tc>
          <w:tcPr>
            <w:tcW w:w="2252" w:type="dxa"/>
          </w:tcPr>
          <w:p w14:paraId="2A2E44E2" w14:textId="77777777" w:rsidR="008B2EEB" w:rsidRDefault="008B2EEB" w:rsidP="00251796">
            <w:r w:rsidRPr="00386866">
              <w:t>Qualcomm Incorporated</w:t>
            </w:r>
          </w:p>
        </w:tc>
        <w:tc>
          <w:tcPr>
            <w:tcW w:w="2549" w:type="dxa"/>
          </w:tcPr>
          <w:p w14:paraId="4C155ADB" w14:textId="77777777" w:rsidR="008B2EEB" w:rsidRDefault="008B2EEB" w:rsidP="00251796">
            <w:pPr>
              <w:rPr>
                <w:lang w:eastAsia="ja-JP"/>
              </w:rPr>
            </w:pPr>
            <w:r>
              <w:rPr>
                <w:lang w:eastAsia="ja-JP"/>
              </w:rPr>
              <w:t>Agreed</w:t>
            </w:r>
          </w:p>
        </w:tc>
      </w:tr>
      <w:tr w:rsidR="008B2EEB" w14:paraId="03583F92" w14:textId="77777777" w:rsidTr="00251796">
        <w:tc>
          <w:tcPr>
            <w:tcW w:w="1435" w:type="dxa"/>
          </w:tcPr>
          <w:p w14:paraId="6A6FEB06" w14:textId="77777777" w:rsidR="008B2EEB" w:rsidRPr="00C6687A" w:rsidRDefault="008B2EEB" w:rsidP="00251796">
            <w:r w:rsidRPr="0058262F">
              <w:t>R4-2321102</w:t>
            </w:r>
          </w:p>
        </w:tc>
        <w:tc>
          <w:tcPr>
            <w:tcW w:w="3960" w:type="dxa"/>
          </w:tcPr>
          <w:p w14:paraId="62983113" w14:textId="77777777" w:rsidR="008B2EEB" w:rsidRPr="00226A12" w:rsidRDefault="008B2EEB" w:rsidP="00251796">
            <w:r w:rsidRPr="00AF4993">
              <w:t>TP to TR38.871 for test procedure of UE RF multi-Rx</w:t>
            </w:r>
          </w:p>
        </w:tc>
        <w:tc>
          <w:tcPr>
            <w:tcW w:w="2252" w:type="dxa"/>
          </w:tcPr>
          <w:p w14:paraId="039F9553" w14:textId="77777777" w:rsidR="008B2EEB" w:rsidRPr="00386866" w:rsidRDefault="008B2EEB" w:rsidP="00251796">
            <w:r>
              <w:t>OPPO, Samsung</w:t>
            </w:r>
          </w:p>
        </w:tc>
        <w:tc>
          <w:tcPr>
            <w:tcW w:w="2549" w:type="dxa"/>
          </w:tcPr>
          <w:p w14:paraId="1C304874" w14:textId="77777777" w:rsidR="008B2EEB" w:rsidRDefault="008B2EEB" w:rsidP="00251796">
            <w:pPr>
              <w:rPr>
                <w:lang w:eastAsia="ja-JP"/>
              </w:rPr>
            </w:pPr>
            <w:r>
              <w:rPr>
                <w:lang w:eastAsia="ja-JP"/>
              </w:rPr>
              <w:t>Approved</w:t>
            </w:r>
          </w:p>
        </w:tc>
      </w:tr>
      <w:tr w:rsidR="008B2EEB" w14:paraId="0B5A3DBD" w14:textId="77777777" w:rsidTr="00251796">
        <w:tc>
          <w:tcPr>
            <w:tcW w:w="1435" w:type="dxa"/>
          </w:tcPr>
          <w:p w14:paraId="6B8B64B5" w14:textId="77777777" w:rsidR="008B2EEB" w:rsidRPr="0058262F" w:rsidRDefault="008B2EEB" w:rsidP="00251796">
            <w:r w:rsidRPr="00CA6812">
              <w:t>R4-2321101</w:t>
            </w:r>
          </w:p>
        </w:tc>
        <w:tc>
          <w:tcPr>
            <w:tcW w:w="3960" w:type="dxa"/>
          </w:tcPr>
          <w:p w14:paraId="5DA35516" w14:textId="77777777" w:rsidR="008B2EEB" w:rsidRPr="00AF4993" w:rsidRDefault="008B2EEB" w:rsidP="00251796">
            <w:r w:rsidRPr="0096140F">
              <w:t>TP to TR 38.871 for UE coordinate system</w:t>
            </w:r>
          </w:p>
        </w:tc>
        <w:tc>
          <w:tcPr>
            <w:tcW w:w="2252" w:type="dxa"/>
          </w:tcPr>
          <w:p w14:paraId="5E040508" w14:textId="77777777" w:rsidR="008B2EEB" w:rsidRDefault="008B2EEB" w:rsidP="00251796">
            <w:r w:rsidRPr="004F0261">
              <w:t>OPPO, Keysight Technologies, Rohde &amp; Schwarz, Qualcomm Incorporated</w:t>
            </w:r>
          </w:p>
        </w:tc>
        <w:tc>
          <w:tcPr>
            <w:tcW w:w="2549" w:type="dxa"/>
          </w:tcPr>
          <w:p w14:paraId="5B41EE27" w14:textId="77777777" w:rsidR="008B2EEB" w:rsidRDefault="008B2EEB" w:rsidP="00251796">
            <w:pPr>
              <w:rPr>
                <w:lang w:eastAsia="ja-JP"/>
              </w:rPr>
            </w:pPr>
            <w:r>
              <w:rPr>
                <w:lang w:eastAsia="ja-JP"/>
              </w:rPr>
              <w:t>Approved</w:t>
            </w:r>
          </w:p>
        </w:tc>
      </w:tr>
      <w:tr w:rsidR="008B2EEB" w14:paraId="4C6841B9" w14:textId="77777777" w:rsidTr="00251796">
        <w:tc>
          <w:tcPr>
            <w:tcW w:w="1435" w:type="dxa"/>
          </w:tcPr>
          <w:p w14:paraId="1FFF40E5" w14:textId="77777777" w:rsidR="008B2EEB" w:rsidRPr="00CA6812" w:rsidRDefault="008B2EEB" w:rsidP="00251796">
            <w:r w:rsidRPr="00DD5253">
              <w:t>R4-2320390</w:t>
            </w:r>
          </w:p>
        </w:tc>
        <w:tc>
          <w:tcPr>
            <w:tcW w:w="3960" w:type="dxa"/>
          </w:tcPr>
          <w:p w14:paraId="1E6964BD" w14:textId="77777777" w:rsidR="008B2EEB" w:rsidRPr="0096140F" w:rsidRDefault="008B2EEB" w:rsidP="00251796">
            <w:r w:rsidRPr="005E0197">
              <w:t>TP to TR 38.871 on draft summary and editorial changes</w:t>
            </w:r>
          </w:p>
        </w:tc>
        <w:tc>
          <w:tcPr>
            <w:tcW w:w="2252" w:type="dxa"/>
          </w:tcPr>
          <w:p w14:paraId="4C4A6E71" w14:textId="77777777" w:rsidR="008B2EEB" w:rsidRPr="004F0261" w:rsidRDefault="008B2EEB" w:rsidP="00251796">
            <w:r w:rsidRPr="00386866">
              <w:t>Qualcomm Incorporated</w:t>
            </w:r>
          </w:p>
        </w:tc>
        <w:tc>
          <w:tcPr>
            <w:tcW w:w="2549" w:type="dxa"/>
          </w:tcPr>
          <w:p w14:paraId="5E7BBF56" w14:textId="77777777" w:rsidR="008B2EEB" w:rsidRDefault="008B2EEB" w:rsidP="00251796">
            <w:pPr>
              <w:rPr>
                <w:lang w:eastAsia="ja-JP"/>
              </w:rPr>
            </w:pPr>
            <w:r>
              <w:rPr>
                <w:lang w:eastAsia="ja-JP"/>
              </w:rPr>
              <w:t>Approved</w:t>
            </w:r>
          </w:p>
        </w:tc>
      </w:tr>
      <w:tr w:rsidR="008B2EEB" w14:paraId="2FF54D4F" w14:textId="77777777" w:rsidTr="00251796">
        <w:tc>
          <w:tcPr>
            <w:tcW w:w="1435" w:type="dxa"/>
          </w:tcPr>
          <w:p w14:paraId="56AE3D3B" w14:textId="77777777" w:rsidR="008B2EEB" w:rsidRPr="00DD5253" w:rsidRDefault="008B2EEB" w:rsidP="00251796">
            <w:r w:rsidRPr="00C8548D">
              <w:t>R4-2321103</w:t>
            </w:r>
          </w:p>
        </w:tc>
        <w:tc>
          <w:tcPr>
            <w:tcW w:w="3960" w:type="dxa"/>
          </w:tcPr>
          <w:p w14:paraId="756FF744" w14:textId="77777777" w:rsidR="008B2EEB" w:rsidRPr="005E0197" w:rsidRDefault="008B2EEB" w:rsidP="00251796">
            <w:r w:rsidRPr="00E51617">
              <w:t>TP to TR 38.871 on step size of measurement grid</w:t>
            </w:r>
          </w:p>
        </w:tc>
        <w:tc>
          <w:tcPr>
            <w:tcW w:w="2252" w:type="dxa"/>
          </w:tcPr>
          <w:p w14:paraId="636DEF0D" w14:textId="77777777" w:rsidR="008B2EEB" w:rsidRPr="00386866" w:rsidRDefault="008B2EEB" w:rsidP="00251796">
            <w:r w:rsidRPr="00666DBC">
              <w:t>Qualcomm Incorporated</w:t>
            </w:r>
          </w:p>
        </w:tc>
        <w:tc>
          <w:tcPr>
            <w:tcW w:w="2549" w:type="dxa"/>
          </w:tcPr>
          <w:p w14:paraId="0B78AF9A" w14:textId="77777777" w:rsidR="008B2EEB" w:rsidRDefault="008B2EEB" w:rsidP="00251796">
            <w:pPr>
              <w:rPr>
                <w:lang w:eastAsia="ja-JP"/>
              </w:rPr>
            </w:pPr>
            <w:r>
              <w:rPr>
                <w:lang w:eastAsia="ja-JP"/>
              </w:rPr>
              <w:t>Approved</w:t>
            </w:r>
          </w:p>
        </w:tc>
      </w:tr>
      <w:tr w:rsidR="008B2EEB" w14:paraId="31F51225" w14:textId="77777777" w:rsidTr="00251796">
        <w:tc>
          <w:tcPr>
            <w:tcW w:w="1435" w:type="dxa"/>
          </w:tcPr>
          <w:p w14:paraId="70A3A989" w14:textId="77777777" w:rsidR="008B2EEB" w:rsidRPr="00C8548D" w:rsidRDefault="008B2EEB" w:rsidP="00251796">
            <w:r w:rsidRPr="00B46E23">
              <w:t>R4-2321104</w:t>
            </w:r>
          </w:p>
        </w:tc>
        <w:tc>
          <w:tcPr>
            <w:tcW w:w="3960" w:type="dxa"/>
          </w:tcPr>
          <w:p w14:paraId="51ABE4CE" w14:textId="77777777" w:rsidR="008B2EEB" w:rsidRPr="00E51617" w:rsidRDefault="008B2EEB" w:rsidP="00251796">
            <w:r w:rsidRPr="002C29D5">
              <w:t>TP to TR 38.871 on RRM test method</w:t>
            </w:r>
          </w:p>
        </w:tc>
        <w:tc>
          <w:tcPr>
            <w:tcW w:w="2252" w:type="dxa"/>
          </w:tcPr>
          <w:p w14:paraId="4A758C60" w14:textId="77777777" w:rsidR="008B2EEB" w:rsidRPr="00666DBC" w:rsidRDefault="008B2EEB" w:rsidP="00251796">
            <w:r w:rsidRPr="009F4888">
              <w:t>Qualcomm Incorporated, Huawei</w:t>
            </w:r>
            <w:r>
              <w:t xml:space="preserve">, </w:t>
            </w:r>
            <w:proofErr w:type="spellStart"/>
            <w:r>
              <w:t>HiSilicon</w:t>
            </w:r>
            <w:proofErr w:type="spellEnd"/>
          </w:p>
        </w:tc>
        <w:tc>
          <w:tcPr>
            <w:tcW w:w="2549" w:type="dxa"/>
          </w:tcPr>
          <w:p w14:paraId="1A971B0A" w14:textId="77777777" w:rsidR="008B2EEB" w:rsidRDefault="008B2EEB" w:rsidP="00251796">
            <w:pPr>
              <w:rPr>
                <w:lang w:eastAsia="ja-JP"/>
              </w:rPr>
            </w:pPr>
            <w:r>
              <w:rPr>
                <w:lang w:eastAsia="ja-JP"/>
              </w:rPr>
              <w:t>Approved</w:t>
            </w:r>
          </w:p>
        </w:tc>
      </w:tr>
      <w:tr w:rsidR="008B2EEB" w14:paraId="1B3F66E8" w14:textId="77777777" w:rsidTr="00251796">
        <w:tc>
          <w:tcPr>
            <w:tcW w:w="1435" w:type="dxa"/>
          </w:tcPr>
          <w:p w14:paraId="21C5E22C" w14:textId="77777777" w:rsidR="008B2EEB" w:rsidRPr="00B46E23" w:rsidRDefault="008B2EEB" w:rsidP="00251796">
            <w:r w:rsidRPr="00F0180F">
              <w:t>R4-2321105</w:t>
            </w:r>
          </w:p>
        </w:tc>
        <w:tc>
          <w:tcPr>
            <w:tcW w:w="3960" w:type="dxa"/>
          </w:tcPr>
          <w:p w14:paraId="3F826576" w14:textId="77777777" w:rsidR="008B2EEB" w:rsidRPr="002C29D5" w:rsidRDefault="008B2EEB" w:rsidP="00251796">
            <w:r w:rsidRPr="00AB0588">
              <w:t>TP to TR 38.871 on Demodulation test method</w:t>
            </w:r>
          </w:p>
        </w:tc>
        <w:tc>
          <w:tcPr>
            <w:tcW w:w="2252" w:type="dxa"/>
          </w:tcPr>
          <w:p w14:paraId="087B318B" w14:textId="77777777" w:rsidR="008B2EEB" w:rsidRPr="009F4888" w:rsidRDefault="008B2EEB" w:rsidP="00251796">
            <w:r w:rsidRPr="00922D43">
              <w:t>Qualcomm Incorporated</w:t>
            </w:r>
          </w:p>
        </w:tc>
        <w:tc>
          <w:tcPr>
            <w:tcW w:w="2549" w:type="dxa"/>
          </w:tcPr>
          <w:p w14:paraId="79285485" w14:textId="77777777" w:rsidR="008B2EEB" w:rsidRDefault="008B2EEB" w:rsidP="00251796">
            <w:pPr>
              <w:rPr>
                <w:lang w:eastAsia="ja-JP"/>
              </w:rPr>
            </w:pPr>
            <w:r>
              <w:rPr>
                <w:lang w:eastAsia="ja-JP"/>
              </w:rPr>
              <w:t>Approved</w:t>
            </w:r>
          </w:p>
        </w:tc>
      </w:tr>
      <w:tr w:rsidR="008B2EEB" w14:paraId="5799EF5E" w14:textId="77777777" w:rsidTr="00251796">
        <w:tc>
          <w:tcPr>
            <w:tcW w:w="1435" w:type="dxa"/>
          </w:tcPr>
          <w:p w14:paraId="6A5B9E08" w14:textId="77777777" w:rsidR="008B2EEB" w:rsidRDefault="008B2EEB" w:rsidP="00251796">
            <w:r w:rsidRPr="002B3FFA">
              <w:t>R4-2321106</w:t>
            </w:r>
          </w:p>
          <w:p w14:paraId="57CA8B3F" w14:textId="77777777" w:rsidR="008B2EEB" w:rsidRPr="00F0180F" w:rsidRDefault="008B2EEB" w:rsidP="00251796"/>
        </w:tc>
        <w:tc>
          <w:tcPr>
            <w:tcW w:w="3960" w:type="dxa"/>
          </w:tcPr>
          <w:p w14:paraId="104CD0C6" w14:textId="77777777" w:rsidR="008B2EEB" w:rsidRPr="00AB0588" w:rsidRDefault="008B2EEB" w:rsidP="00251796">
            <w:r w:rsidRPr="00D16025">
              <w:t>TP to TR 38.871 on MU assessment</w:t>
            </w:r>
          </w:p>
        </w:tc>
        <w:tc>
          <w:tcPr>
            <w:tcW w:w="2252" w:type="dxa"/>
          </w:tcPr>
          <w:p w14:paraId="6DF1EA15" w14:textId="77777777" w:rsidR="008B2EEB" w:rsidRPr="00922D43" w:rsidRDefault="008B2EEB" w:rsidP="00251796">
            <w:r w:rsidRPr="006044FD">
              <w:t xml:space="preserve">Qualcomm Incorporated, Huawei, </w:t>
            </w:r>
            <w:proofErr w:type="spellStart"/>
            <w:r>
              <w:t>HiSilicon</w:t>
            </w:r>
            <w:proofErr w:type="spellEnd"/>
            <w:r>
              <w:t xml:space="preserve">, </w:t>
            </w:r>
            <w:r w:rsidRPr="006044FD">
              <w:t>vivo</w:t>
            </w:r>
          </w:p>
        </w:tc>
        <w:tc>
          <w:tcPr>
            <w:tcW w:w="2549" w:type="dxa"/>
          </w:tcPr>
          <w:p w14:paraId="74AE23A2" w14:textId="77777777" w:rsidR="008B2EEB" w:rsidRDefault="008B2EEB" w:rsidP="00251796">
            <w:pPr>
              <w:rPr>
                <w:lang w:eastAsia="ja-JP"/>
              </w:rPr>
            </w:pPr>
            <w:r>
              <w:rPr>
                <w:lang w:eastAsia="ja-JP"/>
              </w:rPr>
              <w:t>Approved</w:t>
            </w:r>
          </w:p>
        </w:tc>
      </w:tr>
    </w:tbl>
    <w:p w14:paraId="7AA31EC6" w14:textId="77777777" w:rsidR="003E286C" w:rsidRDefault="003E286C" w:rsidP="00B860BA">
      <w:pPr>
        <w:rPr>
          <w:b/>
          <w:bCs/>
          <w:sz w:val="24"/>
          <w:szCs w:val="24"/>
          <w:lang w:eastAsia="ja-JP"/>
        </w:rPr>
      </w:pPr>
    </w:p>
    <w:p w14:paraId="77A1AF40" w14:textId="77777777" w:rsidR="00891B2B" w:rsidRPr="00D949E3" w:rsidRDefault="00891B2B" w:rsidP="00891B2B">
      <w:pPr>
        <w:rPr>
          <w:b/>
          <w:bCs/>
          <w:sz w:val="24"/>
          <w:szCs w:val="24"/>
          <w:lang w:eastAsia="ja-JP"/>
        </w:rPr>
      </w:pPr>
      <w:r w:rsidRPr="00D949E3">
        <w:rPr>
          <w:b/>
          <w:bCs/>
          <w:sz w:val="24"/>
          <w:szCs w:val="24"/>
          <w:lang w:eastAsia="ja-JP"/>
        </w:rPr>
        <w:t xml:space="preserve">Agreements for </w:t>
      </w:r>
      <w:r>
        <w:rPr>
          <w:b/>
          <w:bCs/>
          <w:sz w:val="24"/>
          <w:szCs w:val="24"/>
          <w:lang w:eastAsia="ja-JP"/>
        </w:rPr>
        <w:t>t</w:t>
      </w:r>
      <w:r w:rsidRPr="00D949E3">
        <w:rPr>
          <w:rFonts w:hint="eastAsia"/>
          <w:b/>
          <w:bCs/>
          <w:sz w:val="24"/>
          <w:szCs w:val="24"/>
          <w:lang w:eastAsia="ja-JP"/>
        </w:rPr>
        <w:t>est</w:t>
      </w:r>
      <w:r w:rsidRPr="00D949E3">
        <w:rPr>
          <w:b/>
          <w:bCs/>
          <w:sz w:val="24"/>
          <w:szCs w:val="24"/>
          <w:lang w:eastAsia="ja-JP"/>
        </w:rPr>
        <w:t xml:space="preserve"> </w:t>
      </w:r>
      <w:r>
        <w:rPr>
          <w:b/>
          <w:bCs/>
          <w:sz w:val="24"/>
          <w:szCs w:val="24"/>
          <w:lang w:eastAsia="ja-JP"/>
        </w:rPr>
        <w:t>m</w:t>
      </w:r>
      <w:r w:rsidRPr="00D949E3">
        <w:rPr>
          <w:b/>
          <w:bCs/>
          <w:sz w:val="24"/>
          <w:szCs w:val="24"/>
          <w:lang w:eastAsia="ja-JP"/>
        </w:rPr>
        <w:t>ethod for UE RF</w:t>
      </w:r>
    </w:p>
    <w:p w14:paraId="6C2C395E" w14:textId="337E61D4" w:rsidR="00891B2B" w:rsidRDefault="005420B4" w:rsidP="00B860BA">
      <w:pPr>
        <w:rPr>
          <w:b/>
          <w:bCs/>
          <w:sz w:val="24"/>
          <w:szCs w:val="24"/>
          <w:lang w:eastAsia="ja-JP"/>
        </w:rPr>
      </w:pPr>
      <w:r w:rsidRPr="005F6984">
        <w:rPr>
          <w:rFonts w:hint="eastAsia"/>
          <w:b/>
          <w:u w:val="single"/>
          <w:lang w:eastAsia="zh-CN"/>
        </w:rPr>
        <w:t>S</w:t>
      </w:r>
      <w:r w:rsidRPr="005F6984">
        <w:rPr>
          <w:b/>
          <w:u w:val="single"/>
        </w:rPr>
        <w:t>tep size of the measurement grid</w:t>
      </w:r>
    </w:p>
    <w:p w14:paraId="16DFFFF1" w14:textId="77777777" w:rsidR="00616B75" w:rsidRPr="00D949E3" w:rsidRDefault="00616B75" w:rsidP="00616B75">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50A19434" w14:textId="78EE4AE6" w:rsidR="00616B75" w:rsidRPr="00272851" w:rsidRDefault="00616B75" w:rsidP="00272851">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Take the 10deg and 15deg as the starting point of step size for measurement grid.</w:t>
      </w:r>
    </w:p>
    <w:p w14:paraId="17D81DF9" w14:textId="77777777" w:rsidR="00891B2B" w:rsidRDefault="00891B2B" w:rsidP="00B860BA">
      <w:pPr>
        <w:rPr>
          <w:b/>
          <w:bCs/>
          <w:sz w:val="24"/>
          <w:szCs w:val="24"/>
          <w:lang w:val="en-US" w:eastAsia="ja-JP"/>
        </w:rPr>
      </w:pPr>
    </w:p>
    <w:p w14:paraId="304C0249" w14:textId="6F00888D" w:rsidR="00F71829" w:rsidRDefault="00F71829" w:rsidP="00B860BA">
      <w:pPr>
        <w:rPr>
          <w:b/>
          <w:u w:val="single"/>
        </w:rPr>
      </w:pPr>
      <w:r w:rsidRPr="00FB58B6">
        <w:rPr>
          <w:b/>
          <w:u w:val="single"/>
        </w:rPr>
        <w:t>Starting of UE orientations for multi-Rx UE RF testing</w:t>
      </w:r>
    </w:p>
    <w:p w14:paraId="62F81D2B" w14:textId="77777777" w:rsidR="004B400B" w:rsidRPr="00D949E3" w:rsidRDefault="004B400B" w:rsidP="004B400B">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lastRenderedPageBreak/>
        <w:t>Agreement:</w:t>
      </w:r>
    </w:p>
    <w:p w14:paraId="396EA959" w14:textId="43D78DB8" w:rsidR="00184CE5" w:rsidRPr="00184CE5" w:rsidRDefault="00184CE5" w:rsidP="00184CE5">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184CE5">
        <w:rPr>
          <w:rFonts w:ascii="Times New Roman" w:eastAsia="SimSun" w:hAnsi="Times New Roman"/>
          <w:color w:val="000000" w:themeColor="text1"/>
          <w:sz w:val="20"/>
          <w:szCs w:val="20"/>
          <w:lang w:eastAsia="zh-CN"/>
        </w:rPr>
        <w:t xml:space="preserve">Fix 0°≤ </w:t>
      </w:r>
      <w:r>
        <w:rPr>
          <w:rFonts w:ascii="Times New Roman" w:eastAsia="SimSun" w:hAnsi="Times New Roman"/>
          <w:color w:val="000000" w:themeColor="text1"/>
          <w:sz w:val="20"/>
          <w:szCs w:val="20"/>
          <w:lang w:eastAsia="zh-CN"/>
        </w:rPr>
        <w:t>φ</w:t>
      </w:r>
      <w:r w:rsidRPr="00184CE5">
        <w:rPr>
          <w:rFonts w:ascii="Times New Roman" w:eastAsia="SimSun" w:hAnsi="Times New Roman"/>
          <w:color w:val="000000" w:themeColor="text1"/>
          <w:sz w:val="20"/>
          <w:szCs w:val="20"/>
          <w:lang w:eastAsia="zh-CN"/>
        </w:rPr>
        <w:t>≤180° in the testing and add following additional alignment option should be considered on top of UE alignments and orientations in Table 1.2.2-1. The total starting UE orientations is 12.</w:t>
      </w:r>
    </w:p>
    <w:p w14:paraId="65639CF6" w14:textId="77777777" w:rsidR="00184CE5" w:rsidRPr="00184CE5" w:rsidRDefault="00184CE5" w:rsidP="00184CE5">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184CE5">
        <w:rPr>
          <w:rFonts w:ascii="Times New Roman" w:eastAsia="SimSun" w:hAnsi="Times New Roman"/>
          <w:color w:val="000000" w:themeColor="text1"/>
          <w:sz w:val="20"/>
          <w:szCs w:val="20"/>
          <w:lang w:eastAsia="zh-CN"/>
        </w:rPr>
        <w:t>The starting of UE alignments should be declared by UE vendor for the testing.</w:t>
      </w:r>
    </w:p>
    <w:p w14:paraId="6A952D0C" w14:textId="77777777" w:rsidR="00184CE5" w:rsidRPr="00184CE5" w:rsidRDefault="00184CE5" w:rsidP="00184CE5">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184CE5">
        <w:rPr>
          <w:rFonts w:ascii="Times New Roman" w:eastAsia="SimSun" w:hAnsi="Times New Roman"/>
          <w:color w:val="000000" w:themeColor="text1"/>
          <w:sz w:val="20"/>
          <w:szCs w:val="20"/>
          <w:lang w:eastAsia="zh-CN"/>
        </w:rPr>
        <w:t>Include the current figure into the TP with a note that the figure will be updated in maintenance.  The figure can then be updated in the next meeting.</w:t>
      </w:r>
    </w:p>
    <w:p w14:paraId="16935F1F" w14:textId="2EB4E9FA" w:rsidR="00ED2D2D" w:rsidRDefault="00ED2D2D" w:rsidP="00B860BA">
      <w:pPr>
        <w:rPr>
          <w:b/>
          <w:u w:val="single"/>
        </w:rPr>
      </w:pPr>
      <w:r w:rsidRPr="00FF5EDB">
        <w:rPr>
          <w:b/>
          <w:u w:val="single"/>
        </w:rPr>
        <w:t>Positioner blocking</w:t>
      </w:r>
    </w:p>
    <w:p w14:paraId="57603786" w14:textId="77777777" w:rsidR="00ED2D2D" w:rsidRPr="00D949E3" w:rsidRDefault="00ED2D2D" w:rsidP="00ED2D2D">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2292DF37" w14:textId="77777777" w:rsidR="00976172" w:rsidRPr="00976172" w:rsidRDefault="00976172" w:rsidP="00976172">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976172">
        <w:rPr>
          <w:rFonts w:ascii="Times New Roman" w:eastAsia="SimSun" w:hAnsi="Times New Roman"/>
          <w:color w:val="000000" w:themeColor="text1"/>
          <w:sz w:val="20"/>
          <w:szCs w:val="20"/>
          <w:lang w:eastAsia="zh-CN"/>
        </w:rPr>
        <w:t xml:space="preserve">RAN4 to adopt re-positioning for multi-Rx measurement to avoid </w:t>
      </w:r>
      <w:proofErr w:type="spellStart"/>
      <w:r w:rsidRPr="00976172">
        <w:rPr>
          <w:rFonts w:ascii="Times New Roman" w:eastAsia="SimSun" w:hAnsi="Times New Roman"/>
          <w:color w:val="000000" w:themeColor="text1"/>
          <w:sz w:val="20"/>
          <w:szCs w:val="20"/>
          <w:lang w:eastAsia="zh-CN"/>
        </w:rPr>
        <w:t>AoA</w:t>
      </w:r>
      <w:proofErr w:type="spellEnd"/>
      <w:r w:rsidRPr="00976172">
        <w:rPr>
          <w:rFonts w:ascii="Times New Roman" w:eastAsia="SimSun" w:hAnsi="Times New Roman"/>
          <w:color w:val="000000" w:themeColor="text1"/>
          <w:sz w:val="20"/>
          <w:szCs w:val="20"/>
          <w:lang w:eastAsia="zh-CN"/>
        </w:rPr>
        <w:t xml:space="preserve"> blockage. The following Alt 1 could be considered as the baseline.</w:t>
      </w:r>
    </w:p>
    <w:p w14:paraId="7789F3A1" w14:textId="77777777" w:rsidR="00976172" w:rsidRPr="00976172" w:rsidRDefault="00976172" w:rsidP="00976172">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976172">
        <w:rPr>
          <w:rFonts w:ascii="Times New Roman" w:eastAsia="SimSun" w:hAnsi="Times New Roman"/>
          <w:color w:val="000000" w:themeColor="text1"/>
          <w:sz w:val="20"/>
          <w:szCs w:val="20"/>
          <w:lang w:eastAsia="zh-CN"/>
        </w:rPr>
        <w:t>Alt 1: The initial positioner/UE orientation is selected to be (-90° - ½ angular separation). The minimum angular separation between positioner and probe(s) are listed below.</w:t>
      </w:r>
    </w:p>
    <w:tbl>
      <w:tblPr>
        <w:tblStyle w:val="TableGrid"/>
        <w:tblW w:w="0" w:type="auto"/>
        <w:jc w:val="center"/>
        <w:tblLook w:val="04A0" w:firstRow="1" w:lastRow="0" w:firstColumn="1" w:lastColumn="0" w:noHBand="0" w:noVBand="1"/>
      </w:tblPr>
      <w:tblGrid>
        <w:gridCol w:w="2155"/>
        <w:gridCol w:w="2520"/>
      </w:tblGrid>
      <w:tr w:rsidR="00976172" w:rsidRPr="00976172" w14:paraId="4704D787" w14:textId="77777777" w:rsidTr="00251796">
        <w:trPr>
          <w:jc w:val="center"/>
        </w:trPr>
        <w:tc>
          <w:tcPr>
            <w:tcW w:w="2155" w:type="dxa"/>
            <w:vAlign w:val="center"/>
          </w:tcPr>
          <w:p w14:paraId="02545F9A"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Declared Angular Separation [°]</w:t>
            </w:r>
          </w:p>
        </w:tc>
        <w:tc>
          <w:tcPr>
            <w:tcW w:w="2520" w:type="dxa"/>
            <w:vAlign w:val="center"/>
          </w:tcPr>
          <w:p w14:paraId="79E45103"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Min Angular Separation between Positioner and Probe(s) [°]</w:t>
            </w:r>
          </w:p>
        </w:tc>
      </w:tr>
      <w:tr w:rsidR="00976172" w:rsidRPr="00976172" w14:paraId="1527F3AB" w14:textId="77777777" w:rsidTr="00251796">
        <w:trPr>
          <w:jc w:val="center"/>
        </w:trPr>
        <w:tc>
          <w:tcPr>
            <w:tcW w:w="2155" w:type="dxa"/>
          </w:tcPr>
          <w:p w14:paraId="1FCD3521"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30</w:t>
            </w:r>
          </w:p>
        </w:tc>
        <w:tc>
          <w:tcPr>
            <w:tcW w:w="2520" w:type="dxa"/>
          </w:tcPr>
          <w:p w14:paraId="1E7BF9B9"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75</w:t>
            </w:r>
          </w:p>
        </w:tc>
      </w:tr>
      <w:tr w:rsidR="00976172" w:rsidRPr="00976172" w14:paraId="370D8CAF" w14:textId="77777777" w:rsidTr="00251796">
        <w:trPr>
          <w:jc w:val="center"/>
        </w:trPr>
        <w:tc>
          <w:tcPr>
            <w:tcW w:w="2155" w:type="dxa"/>
          </w:tcPr>
          <w:p w14:paraId="38BBA935"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60</w:t>
            </w:r>
          </w:p>
        </w:tc>
        <w:tc>
          <w:tcPr>
            <w:tcW w:w="2520" w:type="dxa"/>
          </w:tcPr>
          <w:p w14:paraId="1257380A"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60</w:t>
            </w:r>
          </w:p>
        </w:tc>
      </w:tr>
      <w:tr w:rsidR="00976172" w:rsidRPr="00976172" w14:paraId="3B756768" w14:textId="77777777" w:rsidTr="00251796">
        <w:trPr>
          <w:jc w:val="center"/>
        </w:trPr>
        <w:tc>
          <w:tcPr>
            <w:tcW w:w="2155" w:type="dxa"/>
          </w:tcPr>
          <w:p w14:paraId="1DDAE021"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90</w:t>
            </w:r>
          </w:p>
        </w:tc>
        <w:tc>
          <w:tcPr>
            <w:tcW w:w="2520" w:type="dxa"/>
          </w:tcPr>
          <w:p w14:paraId="70D5218F"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45</w:t>
            </w:r>
          </w:p>
        </w:tc>
      </w:tr>
      <w:tr w:rsidR="00976172" w:rsidRPr="00976172" w14:paraId="29B28B1E" w14:textId="77777777" w:rsidTr="00251796">
        <w:trPr>
          <w:jc w:val="center"/>
        </w:trPr>
        <w:tc>
          <w:tcPr>
            <w:tcW w:w="2155" w:type="dxa"/>
          </w:tcPr>
          <w:p w14:paraId="220CCF62"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120</w:t>
            </w:r>
          </w:p>
        </w:tc>
        <w:tc>
          <w:tcPr>
            <w:tcW w:w="2520" w:type="dxa"/>
          </w:tcPr>
          <w:p w14:paraId="607CAAD5"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30</w:t>
            </w:r>
          </w:p>
        </w:tc>
      </w:tr>
      <w:tr w:rsidR="00976172" w:rsidRPr="00976172" w14:paraId="5EF5EA3C" w14:textId="77777777" w:rsidTr="00251796">
        <w:trPr>
          <w:trHeight w:val="51"/>
          <w:jc w:val="center"/>
        </w:trPr>
        <w:tc>
          <w:tcPr>
            <w:tcW w:w="2155" w:type="dxa"/>
          </w:tcPr>
          <w:p w14:paraId="418FBA4A"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150</w:t>
            </w:r>
          </w:p>
        </w:tc>
        <w:tc>
          <w:tcPr>
            <w:tcW w:w="2520" w:type="dxa"/>
          </w:tcPr>
          <w:p w14:paraId="41EA9228" w14:textId="77777777" w:rsidR="00976172" w:rsidRPr="00976172" w:rsidRDefault="00976172" w:rsidP="00251796">
            <w:pPr>
              <w:spacing w:after="0"/>
              <w:jc w:val="center"/>
              <w:rPr>
                <w:rFonts w:eastAsia="SimSun"/>
                <w:color w:val="000000" w:themeColor="text1"/>
                <w:kern w:val="2"/>
                <w:lang w:val="en-US" w:eastAsia="zh-CN"/>
              </w:rPr>
            </w:pPr>
            <w:r w:rsidRPr="00976172">
              <w:rPr>
                <w:rFonts w:eastAsia="SimSun"/>
                <w:color w:val="000000" w:themeColor="text1"/>
                <w:kern w:val="2"/>
                <w:lang w:val="en-US" w:eastAsia="zh-CN"/>
              </w:rPr>
              <w:t>15</w:t>
            </w:r>
          </w:p>
        </w:tc>
      </w:tr>
    </w:tbl>
    <w:p w14:paraId="1B27FA9B" w14:textId="77777777" w:rsidR="00976172" w:rsidRPr="00976172" w:rsidRDefault="00976172" w:rsidP="00976172">
      <w:pPr>
        <w:pStyle w:val="ListParagraph"/>
        <w:widowControl/>
        <w:numPr>
          <w:ilvl w:val="2"/>
          <w:numId w:val="30"/>
        </w:numPr>
        <w:spacing w:after="120"/>
        <w:ind w:leftChars="0"/>
        <w:jc w:val="left"/>
        <w:rPr>
          <w:rFonts w:ascii="Times New Roman" w:eastAsia="SimSun" w:hAnsi="Times New Roman"/>
          <w:color w:val="000000" w:themeColor="text1"/>
          <w:sz w:val="20"/>
          <w:szCs w:val="20"/>
          <w:lang w:eastAsia="zh-CN"/>
        </w:rPr>
      </w:pPr>
      <w:r w:rsidRPr="00976172">
        <w:rPr>
          <w:rFonts w:ascii="Times New Roman" w:eastAsia="SimSun" w:hAnsi="Times New Roman"/>
          <w:color w:val="000000" w:themeColor="text1"/>
          <w:sz w:val="20"/>
          <w:szCs w:val="20"/>
          <w:lang w:eastAsia="zh-CN"/>
        </w:rPr>
        <w:t xml:space="preserve">Details of re-positioning concept are </w:t>
      </w:r>
      <w:proofErr w:type="gramStart"/>
      <w:r w:rsidRPr="00976172">
        <w:rPr>
          <w:rFonts w:ascii="Times New Roman" w:eastAsia="SimSun" w:hAnsi="Times New Roman"/>
          <w:color w:val="000000" w:themeColor="text1"/>
          <w:sz w:val="20"/>
          <w:szCs w:val="20"/>
          <w:lang w:eastAsia="zh-CN"/>
        </w:rPr>
        <w:t>TBD</w:t>
      </w:r>
      <w:proofErr w:type="gramEnd"/>
    </w:p>
    <w:p w14:paraId="4E3EB986" w14:textId="37AD3C9C" w:rsidR="00ED2D2D" w:rsidRDefault="003C3B9D" w:rsidP="00B860BA">
      <w:pPr>
        <w:rPr>
          <w:b/>
          <w:u w:val="single"/>
        </w:rPr>
      </w:pPr>
      <w:r w:rsidRPr="00F83BBD">
        <w:rPr>
          <w:b/>
          <w:u w:val="single"/>
        </w:rPr>
        <w:t>Test procedure</w:t>
      </w:r>
    </w:p>
    <w:p w14:paraId="26C506C0" w14:textId="285D2B84" w:rsidR="00BE3C20" w:rsidRPr="00BE3C20" w:rsidRDefault="00BE3C20" w:rsidP="00BE3C20">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BE3C20">
        <w:rPr>
          <w:rFonts w:ascii="Times New Roman" w:eastAsia="SimSun" w:hAnsi="Times New Roman"/>
          <w:color w:val="000000" w:themeColor="text1"/>
          <w:sz w:val="20"/>
          <w:szCs w:val="20"/>
          <w:lang w:eastAsia="zh-CN"/>
        </w:rPr>
        <w:t xml:space="preserve">Agreements: </w:t>
      </w:r>
    </w:p>
    <w:p w14:paraId="4BB5D84E" w14:textId="044ADA79" w:rsidR="002A0C1B" w:rsidRPr="00DD0C23" w:rsidRDefault="001E7C7A" w:rsidP="00DD0C23">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 xml:space="preserve">The test procedure of </w:t>
      </w:r>
      <w:r w:rsidRPr="001E7C7A">
        <w:rPr>
          <w:rFonts w:ascii="Times New Roman" w:eastAsia="SimSun" w:hAnsi="Times New Roman"/>
          <w:color w:val="000000" w:themeColor="text1"/>
          <w:sz w:val="20"/>
          <w:szCs w:val="20"/>
          <w:lang w:eastAsia="zh-CN"/>
        </w:rPr>
        <w:t>Introduces the 2-DL MIMO signals with TRP1&amp;TRP2 simultaneously</w:t>
      </w:r>
      <w:r w:rsidR="00BE3C20" w:rsidRPr="00BE3C20">
        <w:rPr>
          <w:rFonts w:ascii="Times New Roman" w:eastAsia="SimSun" w:hAnsi="Times New Roman"/>
          <w:color w:val="000000" w:themeColor="text1"/>
          <w:sz w:val="20"/>
          <w:szCs w:val="20"/>
          <w:lang w:eastAsia="zh-CN"/>
        </w:rPr>
        <w:t xml:space="preserve"> is agreed as the baseline. Capture the test procedure in TR 38.871.</w:t>
      </w:r>
    </w:p>
    <w:p w14:paraId="561CB7D3" w14:textId="77777777" w:rsidR="00BE3C20" w:rsidRDefault="00BE3C20" w:rsidP="00B860BA">
      <w:pPr>
        <w:rPr>
          <w:b/>
          <w:bCs/>
          <w:sz w:val="24"/>
          <w:szCs w:val="24"/>
          <w:lang w:val="en-US" w:eastAsia="ja-JP"/>
        </w:rPr>
      </w:pPr>
    </w:p>
    <w:p w14:paraId="5CCD391A" w14:textId="6507909C" w:rsidR="00AB25B1" w:rsidRPr="00AB25B1" w:rsidRDefault="00AB25B1" w:rsidP="00B860BA">
      <w:pPr>
        <w:rPr>
          <w:b/>
          <w:bCs/>
          <w:sz w:val="24"/>
          <w:szCs w:val="24"/>
          <w:lang w:eastAsia="ja-JP"/>
        </w:rPr>
      </w:pPr>
      <w:r w:rsidRPr="00D949E3">
        <w:rPr>
          <w:b/>
          <w:bCs/>
          <w:sz w:val="24"/>
          <w:szCs w:val="24"/>
          <w:lang w:eastAsia="ja-JP"/>
        </w:rPr>
        <w:t xml:space="preserve">Agreements for </w:t>
      </w:r>
      <w:r>
        <w:rPr>
          <w:b/>
          <w:bCs/>
          <w:sz w:val="24"/>
          <w:szCs w:val="24"/>
          <w:lang w:eastAsia="ja-JP"/>
        </w:rPr>
        <w:t>t</w:t>
      </w:r>
      <w:r w:rsidRPr="00D949E3">
        <w:rPr>
          <w:rFonts w:hint="eastAsia"/>
          <w:b/>
          <w:bCs/>
          <w:sz w:val="24"/>
          <w:szCs w:val="24"/>
          <w:lang w:eastAsia="ja-JP"/>
        </w:rPr>
        <w:t>est</w:t>
      </w:r>
      <w:r w:rsidRPr="00D949E3">
        <w:rPr>
          <w:b/>
          <w:bCs/>
          <w:sz w:val="24"/>
          <w:szCs w:val="24"/>
          <w:lang w:eastAsia="ja-JP"/>
        </w:rPr>
        <w:t xml:space="preserve"> </w:t>
      </w:r>
      <w:r>
        <w:rPr>
          <w:b/>
          <w:bCs/>
          <w:sz w:val="24"/>
          <w:szCs w:val="24"/>
          <w:lang w:eastAsia="ja-JP"/>
        </w:rPr>
        <w:t>m</w:t>
      </w:r>
      <w:r w:rsidRPr="00D949E3">
        <w:rPr>
          <w:b/>
          <w:bCs/>
          <w:sz w:val="24"/>
          <w:szCs w:val="24"/>
          <w:lang w:eastAsia="ja-JP"/>
        </w:rPr>
        <w:t xml:space="preserve">ethod for UE </w:t>
      </w:r>
      <w:r>
        <w:rPr>
          <w:b/>
          <w:bCs/>
          <w:sz w:val="24"/>
          <w:szCs w:val="24"/>
          <w:lang w:eastAsia="ja-JP"/>
        </w:rPr>
        <w:t>RRM</w:t>
      </w:r>
    </w:p>
    <w:p w14:paraId="3ED642EF" w14:textId="3CD290CF" w:rsidR="00AB25B1" w:rsidRPr="00616B75" w:rsidRDefault="00AB25B1" w:rsidP="00B860BA">
      <w:pPr>
        <w:rPr>
          <w:b/>
          <w:bCs/>
          <w:sz w:val="24"/>
          <w:szCs w:val="24"/>
          <w:lang w:val="en-US" w:eastAsia="ja-JP"/>
        </w:rPr>
      </w:pPr>
      <w:r w:rsidRPr="00FB58B6">
        <w:rPr>
          <w:b/>
          <w:u w:val="single"/>
        </w:rPr>
        <w:t>Measurement setup for Dual DCI switching (i.e., Category 2)</w:t>
      </w:r>
    </w:p>
    <w:p w14:paraId="410C61DD" w14:textId="3CF6FAA9" w:rsidR="002A0C1B" w:rsidRPr="002A0C1B" w:rsidRDefault="002A0C1B" w:rsidP="002A0C1B">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2A0C1B">
        <w:rPr>
          <w:rFonts w:ascii="Times New Roman" w:eastAsia="SimSun" w:hAnsi="Times New Roman"/>
          <w:color w:val="000000" w:themeColor="text1"/>
          <w:sz w:val="20"/>
          <w:szCs w:val="20"/>
          <w:lang w:eastAsia="zh-CN"/>
        </w:rPr>
        <w:t>Agreements</w:t>
      </w:r>
    </w:p>
    <w:p w14:paraId="13132D09" w14:textId="07BE7022" w:rsidR="002A0C1B" w:rsidRPr="002A0C1B" w:rsidRDefault="002A0C1B" w:rsidP="002A0C1B">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A0C1B">
        <w:rPr>
          <w:rFonts w:ascii="Times New Roman" w:eastAsia="SimSun" w:hAnsi="Times New Roman"/>
          <w:color w:val="000000" w:themeColor="text1"/>
          <w:sz w:val="20"/>
          <w:szCs w:val="20"/>
          <w:lang w:eastAsia="zh-CN"/>
        </w:rPr>
        <w:t xml:space="preserve">Proposal 1 and proposal 2 </w:t>
      </w:r>
      <w:r>
        <w:rPr>
          <w:rFonts w:ascii="Times New Roman" w:eastAsia="SimSun" w:hAnsi="Times New Roman"/>
          <w:color w:val="000000" w:themeColor="text1"/>
          <w:sz w:val="20"/>
          <w:szCs w:val="20"/>
          <w:lang w:eastAsia="zh-CN"/>
        </w:rPr>
        <w:t xml:space="preserve">in </w:t>
      </w:r>
      <w:r w:rsidR="007751F7" w:rsidRPr="007751F7">
        <w:rPr>
          <w:rFonts w:ascii="Times New Roman" w:eastAsia="SimSun" w:hAnsi="Times New Roman"/>
          <w:color w:val="000000" w:themeColor="text1"/>
          <w:sz w:val="20"/>
          <w:szCs w:val="20"/>
          <w:lang w:eastAsia="zh-CN"/>
        </w:rPr>
        <w:t>Issue 2-1-1</w:t>
      </w:r>
      <w:r w:rsidR="007751F7">
        <w:rPr>
          <w:rFonts w:ascii="Times New Roman" w:eastAsia="SimSun" w:hAnsi="Times New Roman"/>
          <w:color w:val="000000" w:themeColor="text1"/>
          <w:sz w:val="20"/>
          <w:szCs w:val="20"/>
          <w:lang w:eastAsia="zh-CN"/>
        </w:rPr>
        <w:t xml:space="preserve"> of </w:t>
      </w:r>
      <w:r>
        <w:rPr>
          <w:rFonts w:ascii="Times New Roman" w:eastAsia="SimSun" w:hAnsi="Times New Roman"/>
          <w:color w:val="000000" w:themeColor="text1"/>
          <w:sz w:val="20"/>
          <w:szCs w:val="20"/>
          <w:lang w:eastAsia="zh-CN"/>
        </w:rPr>
        <w:t xml:space="preserve">[41] issues </w:t>
      </w:r>
      <w:r w:rsidRPr="002A0C1B">
        <w:rPr>
          <w:rFonts w:ascii="Times New Roman" w:eastAsia="SimSun" w:hAnsi="Times New Roman"/>
          <w:color w:val="000000" w:themeColor="text1"/>
          <w:sz w:val="20"/>
          <w:szCs w:val="20"/>
          <w:lang w:eastAsia="zh-CN"/>
        </w:rPr>
        <w:t xml:space="preserve">are agreed as the measurement setup for Dual TCI </w:t>
      </w:r>
      <w:proofErr w:type="gramStart"/>
      <w:r w:rsidRPr="002A0C1B">
        <w:rPr>
          <w:rFonts w:ascii="Times New Roman" w:eastAsia="SimSun" w:hAnsi="Times New Roman"/>
          <w:color w:val="000000" w:themeColor="text1"/>
          <w:sz w:val="20"/>
          <w:szCs w:val="20"/>
          <w:lang w:eastAsia="zh-CN"/>
        </w:rPr>
        <w:t>switching</w:t>
      </w:r>
      <w:proofErr w:type="gramEnd"/>
    </w:p>
    <w:p w14:paraId="61B36C43" w14:textId="77777777" w:rsidR="002A0C1B" w:rsidRPr="002A0C1B" w:rsidRDefault="002A0C1B" w:rsidP="002A0C1B">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A0C1B">
        <w:rPr>
          <w:rFonts w:ascii="Times New Roman" w:eastAsia="SimSun" w:hAnsi="Times New Roman"/>
          <w:color w:val="000000" w:themeColor="text1"/>
          <w:sz w:val="20"/>
          <w:szCs w:val="20"/>
          <w:lang w:eastAsia="zh-CN"/>
        </w:rPr>
        <w:t>To capture both two proposals in TR 38.871.</w:t>
      </w:r>
    </w:p>
    <w:p w14:paraId="3B4D36CF" w14:textId="37DABF7C" w:rsidR="002A0C1B" w:rsidRPr="002A0C1B" w:rsidRDefault="002A0C1B" w:rsidP="002A0C1B">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A0C1B">
        <w:rPr>
          <w:rFonts w:ascii="Times New Roman" w:eastAsia="SimSun" w:hAnsi="Times New Roman"/>
          <w:color w:val="000000" w:themeColor="text1"/>
          <w:sz w:val="20"/>
          <w:szCs w:val="20"/>
          <w:lang w:eastAsia="zh-CN"/>
        </w:rPr>
        <w:t xml:space="preserve">The illustration of test procedure shown in Figure 2.2.1-1 </w:t>
      </w:r>
      <w:r w:rsidR="007751F7">
        <w:rPr>
          <w:rFonts w:ascii="Times New Roman" w:eastAsia="SimSun" w:hAnsi="Times New Roman"/>
          <w:color w:val="000000" w:themeColor="text1"/>
          <w:sz w:val="20"/>
          <w:szCs w:val="20"/>
          <w:lang w:eastAsia="zh-CN"/>
        </w:rPr>
        <w:t xml:space="preserve">[41] </w:t>
      </w:r>
      <w:r w:rsidRPr="002A0C1B">
        <w:rPr>
          <w:rFonts w:ascii="Times New Roman" w:eastAsia="SimSun" w:hAnsi="Times New Roman"/>
          <w:color w:val="000000" w:themeColor="text1"/>
          <w:sz w:val="20"/>
          <w:szCs w:val="20"/>
          <w:lang w:eastAsia="zh-CN"/>
        </w:rPr>
        <w:t xml:space="preserve">is an example. It is not precluded for other test procedure based on 3 probe measurement </w:t>
      </w:r>
      <w:proofErr w:type="gramStart"/>
      <w:r w:rsidRPr="002A0C1B">
        <w:rPr>
          <w:rFonts w:ascii="Times New Roman" w:eastAsia="SimSun" w:hAnsi="Times New Roman"/>
          <w:color w:val="000000" w:themeColor="text1"/>
          <w:sz w:val="20"/>
          <w:szCs w:val="20"/>
          <w:lang w:eastAsia="zh-CN"/>
        </w:rPr>
        <w:t>setup</w:t>
      </w:r>
      <w:proofErr w:type="gramEnd"/>
      <w:r w:rsidRPr="002A0C1B">
        <w:rPr>
          <w:rFonts w:ascii="Times New Roman" w:eastAsia="SimSun" w:hAnsi="Times New Roman"/>
          <w:color w:val="000000" w:themeColor="text1"/>
          <w:sz w:val="20"/>
          <w:szCs w:val="20"/>
          <w:lang w:eastAsia="zh-CN"/>
        </w:rPr>
        <w:t>.</w:t>
      </w:r>
    </w:p>
    <w:p w14:paraId="0252BEE3" w14:textId="77777777" w:rsidR="00891B2B" w:rsidRDefault="00891B2B" w:rsidP="00B860BA">
      <w:pPr>
        <w:rPr>
          <w:b/>
          <w:bCs/>
          <w:sz w:val="24"/>
          <w:szCs w:val="24"/>
          <w:lang w:val="en-US" w:eastAsia="ja-JP"/>
        </w:rPr>
      </w:pPr>
    </w:p>
    <w:p w14:paraId="5A2E8B50" w14:textId="46A363C3" w:rsidR="001E6DCE" w:rsidRDefault="001E6DCE" w:rsidP="00B860BA">
      <w:pPr>
        <w:rPr>
          <w:b/>
          <w:u w:val="single"/>
        </w:rPr>
      </w:pPr>
      <w:r w:rsidRPr="001D6E08">
        <w:rPr>
          <w:b/>
          <w:u w:val="single"/>
        </w:rPr>
        <w:t xml:space="preserve">Side condition for Dual TCI </w:t>
      </w:r>
      <w:proofErr w:type="gramStart"/>
      <w:r w:rsidRPr="001D6E08">
        <w:rPr>
          <w:b/>
          <w:u w:val="single"/>
        </w:rPr>
        <w:t>switching</w:t>
      </w:r>
      <w:proofErr w:type="gramEnd"/>
    </w:p>
    <w:p w14:paraId="1A7A27A2" w14:textId="7775E780" w:rsidR="001E6DCE" w:rsidRDefault="001E6DCE" w:rsidP="001E6DCE">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2A0C1B">
        <w:rPr>
          <w:rFonts w:ascii="Times New Roman" w:eastAsia="SimSun" w:hAnsi="Times New Roman"/>
          <w:color w:val="000000" w:themeColor="text1"/>
          <w:sz w:val="20"/>
          <w:szCs w:val="20"/>
          <w:lang w:eastAsia="zh-CN"/>
        </w:rPr>
        <w:t>Agreements</w:t>
      </w:r>
    </w:p>
    <w:p w14:paraId="40231963" w14:textId="271F2AA6" w:rsidR="00555D59" w:rsidRPr="00555D59" w:rsidRDefault="00555D59" w:rsidP="00555D59">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555D59">
        <w:rPr>
          <w:rFonts w:ascii="Times New Roman" w:eastAsia="SimSun" w:hAnsi="Times New Roman"/>
          <w:color w:val="000000" w:themeColor="text1"/>
          <w:sz w:val="20"/>
          <w:szCs w:val="20"/>
          <w:lang w:eastAsia="zh-CN"/>
        </w:rPr>
        <w:t>In the period of T1, the candidate test direction is selected from legacy EIS spherical coverage. In the period of T2, the candidate test directions (</w:t>
      </w:r>
      <w:proofErr w:type="spellStart"/>
      <w:r w:rsidRPr="00555D59">
        <w:rPr>
          <w:rFonts w:ascii="Times New Roman" w:eastAsia="SimSun" w:hAnsi="Times New Roman"/>
          <w:color w:val="000000" w:themeColor="text1"/>
          <w:sz w:val="20"/>
          <w:szCs w:val="20"/>
          <w:lang w:eastAsia="zh-CN"/>
        </w:rPr>
        <w:t>AoA</w:t>
      </w:r>
      <w:proofErr w:type="spellEnd"/>
      <w:r w:rsidRPr="00555D59">
        <w:rPr>
          <w:rFonts w:ascii="Times New Roman" w:eastAsia="SimSun" w:hAnsi="Times New Roman"/>
          <w:color w:val="000000" w:themeColor="text1"/>
          <w:sz w:val="20"/>
          <w:szCs w:val="20"/>
          <w:lang w:eastAsia="zh-CN"/>
        </w:rPr>
        <w:t xml:space="preserve"> pairs) are selected from multi-Rx spherical coverage requirements defined in UE RF session.</w:t>
      </w:r>
    </w:p>
    <w:p w14:paraId="5D4AD27F" w14:textId="77777777" w:rsidR="001E6DCE" w:rsidRDefault="001E6DCE" w:rsidP="00B860BA">
      <w:pPr>
        <w:rPr>
          <w:b/>
          <w:bCs/>
          <w:sz w:val="24"/>
          <w:szCs w:val="24"/>
          <w:lang w:val="en-US" w:eastAsia="ja-JP"/>
        </w:rPr>
      </w:pPr>
    </w:p>
    <w:p w14:paraId="3ECF31BA" w14:textId="05857722" w:rsidR="00DD0C23" w:rsidRDefault="00DD0C23" w:rsidP="00DD0C23">
      <w:pPr>
        <w:rPr>
          <w:b/>
          <w:bCs/>
          <w:sz w:val="24"/>
          <w:szCs w:val="24"/>
          <w:lang w:eastAsia="ja-JP"/>
        </w:rPr>
      </w:pPr>
      <w:r w:rsidRPr="00D949E3">
        <w:rPr>
          <w:b/>
          <w:bCs/>
          <w:sz w:val="24"/>
          <w:szCs w:val="24"/>
          <w:lang w:eastAsia="ja-JP"/>
        </w:rPr>
        <w:t xml:space="preserve">Agreements for </w:t>
      </w:r>
      <w:r>
        <w:rPr>
          <w:b/>
          <w:bCs/>
          <w:sz w:val="24"/>
          <w:szCs w:val="24"/>
          <w:lang w:eastAsia="ja-JP"/>
        </w:rPr>
        <w:t>t</w:t>
      </w:r>
      <w:r w:rsidRPr="00D949E3">
        <w:rPr>
          <w:rFonts w:hint="eastAsia"/>
          <w:b/>
          <w:bCs/>
          <w:sz w:val="24"/>
          <w:szCs w:val="24"/>
          <w:lang w:eastAsia="ja-JP"/>
        </w:rPr>
        <w:t>est</w:t>
      </w:r>
      <w:r w:rsidRPr="00D949E3">
        <w:rPr>
          <w:b/>
          <w:bCs/>
          <w:sz w:val="24"/>
          <w:szCs w:val="24"/>
          <w:lang w:eastAsia="ja-JP"/>
        </w:rPr>
        <w:t xml:space="preserve"> </w:t>
      </w:r>
      <w:r>
        <w:rPr>
          <w:b/>
          <w:bCs/>
          <w:sz w:val="24"/>
          <w:szCs w:val="24"/>
          <w:lang w:eastAsia="ja-JP"/>
        </w:rPr>
        <w:t>m</w:t>
      </w:r>
      <w:r w:rsidRPr="00D949E3">
        <w:rPr>
          <w:b/>
          <w:bCs/>
          <w:sz w:val="24"/>
          <w:szCs w:val="24"/>
          <w:lang w:eastAsia="ja-JP"/>
        </w:rPr>
        <w:t xml:space="preserve">ethod for UE </w:t>
      </w:r>
      <w:r>
        <w:rPr>
          <w:b/>
          <w:bCs/>
          <w:sz w:val="24"/>
          <w:szCs w:val="24"/>
          <w:lang w:eastAsia="ja-JP"/>
        </w:rPr>
        <w:t>Demodulation</w:t>
      </w:r>
    </w:p>
    <w:p w14:paraId="76A4D8F6" w14:textId="37DBC242" w:rsidR="0020058E" w:rsidRPr="0020058E" w:rsidRDefault="0020058E" w:rsidP="00DD0C23">
      <w:pPr>
        <w:rPr>
          <w:b/>
          <w:bCs/>
          <w:sz w:val="24"/>
          <w:szCs w:val="24"/>
          <w:lang w:val="en-US" w:eastAsia="ja-JP"/>
        </w:rPr>
      </w:pPr>
      <w:r w:rsidRPr="00417D6D">
        <w:rPr>
          <w:b/>
          <w:u w:val="single"/>
        </w:rPr>
        <w:t>Minimum isolation</w:t>
      </w:r>
    </w:p>
    <w:p w14:paraId="42D5CFF4" w14:textId="6D2C801C" w:rsidR="0020058E" w:rsidRPr="0020058E" w:rsidRDefault="0020058E" w:rsidP="0020058E">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t>Agreements:</w:t>
      </w:r>
    </w:p>
    <w:p w14:paraId="1F9796D0" w14:textId="77777777" w:rsidR="0020058E" w:rsidRPr="0020058E" w:rsidRDefault="0020058E" w:rsidP="0020058E">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t>Keep -[12dB] as the starting point for the min. isolation requirements in RAN4.</w:t>
      </w:r>
    </w:p>
    <w:p w14:paraId="158174DE" w14:textId="77777777" w:rsidR="0020058E" w:rsidRPr="0020058E" w:rsidRDefault="0020058E" w:rsidP="0020058E">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t>RAN4 recommended the target of SNR delta, i.e., MU due to non-ideal isolation is 1dB.</w:t>
      </w:r>
    </w:p>
    <w:p w14:paraId="226D312E" w14:textId="77777777" w:rsidR="0020058E" w:rsidRPr="0020058E" w:rsidRDefault="0020058E" w:rsidP="0020058E">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lastRenderedPageBreak/>
        <w:t>The final minimum isolation and corresponding MU defer the discussion to RAN5.</w:t>
      </w:r>
    </w:p>
    <w:p w14:paraId="3BAA2D5A" w14:textId="2CE8B2BE" w:rsidR="00DD0C23" w:rsidRPr="0020058E" w:rsidRDefault="0020058E" w:rsidP="00DD0C23">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t xml:space="preserve">OEMs are encouraged to provide simulation results for the number of feasible </w:t>
      </w:r>
      <w:proofErr w:type="spellStart"/>
      <w:r w:rsidRPr="0020058E">
        <w:rPr>
          <w:rFonts w:ascii="Times New Roman" w:eastAsia="SimSun" w:hAnsi="Times New Roman"/>
          <w:color w:val="000000" w:themeColor="text1"/>
          <w:sz w:val="20"/>
          <w:szCs w:val="20"/>
          <w:lang w:eastAsia="zh-CN"/>
        </w:rPr>
        <w:t>AoA</w:t>
      </w:r>
      <w:proofErr w:type="spellEnd"/>
      <w:r w:rsidRPr="0020058E">
        <w:rPr>
          <w:rFonts w:ascii="Times New Roman" w:eastAsia="SimSun" w:hAnsi="Times New Roman"/>
          <w:color w:val="000000" w:themeColor="text1"/>
          <w:sz w:val="20"/>
          <w:szCs w:val="20"/>
          <w:lang w:eastAsia="zh-CN"/>
        </w:rPr>
        <w:t xml:space="preserve"> pair with different min. isolation assumptions.</w:t>
      </w:r>
    </w:p>
    <w:p w14:paraId="50B063F8" w14:textId="77777777" w:rsidR="001E6DCE" w:rsidRDefault="001E6DCE" w:rsidP="00B860BA">
      <w:pPr>
        <w:rPr>
          <w:b/>
          <w:bCs/>
          <w:sz w:val="24"/>
          <w:szCs w:val="24"/>
          <w:lang w:val="en-US" w:eastAsia="ja-JP"/>
        </w:rPr>
      </w:pPr>
    </w:p>
    <w:p w14:paraId="3E2969C0" w14:textId="77777777" w:rsidR="00D04148" w:rsidRDefault="00D04148" w:rsidP="00D04148">
      <w:pPr>
        <w:rPr>
          <w:b/>
          <w:bCs/>
          <w:sz w:val="24"/>
          <w:szCs w:val="24"/>
          <w:lang w:eastAsia="ja-JP"/>
        </w:rPr>
      </w:pPr>
      <w:r w:rsidRPr="00D949E3">
        <w:rPr>
          <w:b/>
          <w:bCs/>
          <w:sz w:val="24"/>
          <w:szCs w:val="24"/>
          <w:lang w:eastAsia="ja-JP"/>
        </w:rPr>
        <w:t>Agreements for MU assessment</w:t>
      </w:r>
    </w:p>
    <w:p w14:paraId="5DEA91C7" w14:textId="1AA916DB" w:rsidR="00D04148" w:rsidRDefault="000B4CFC" w:rsidP="00D04148">
      <w:pPr>
        <w:rPr>
          <w:b/>
          <w:u w:val="single"/>
        </w:rPr>
      </w:pPr>
      <w:r w:rsidRPr="00407F4F">
        <w:rPr>
          <w:b/>
          <w:u w:val="single"/>
        </w:rPr>
        <w:t>The value of X%</w:t>
      </w:r>
    </w:p>
    <w:p w14:paraId="407BB048" w14:textId="77777777" w:rsidR="000B4CFC" w:rsidRPr="0020058E" w:rsidRDefault="000B4CFC" w:rsidP="000B4CFC">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t>Agreements:</w:t>
      </w:r>
    </w:p>
    <w:p w14:paraId="79386A5C" w14:textId="77777777" w:rsidR="00A81A40" w:rsidRPr="00A81A40" w:rsidRDefault="00A81A40" w:rsidP="00A81A40">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A81A40">
        <w:rPr>
          <w:rFonts w:ascii="Times New Roman" w:eastAsia="SimSun" w:hAnsi="Times New Roman"/>
          <w:color w:val="000000" w:themeColor="text1"/>
          <w:sz w:val="20"/>
          <w:szCs w:val="20"/>
          <w:lang w:eastAsia="zh-CN"/>
        </w:rPr>
        <w:t>For arithmetic mean combining, take X% = 4% as starting point.</w:t>
      </w:r>
    </w:p>
    <w:p w14:paraId="64269455" w14:textId="04A232CB" w:rsidR="000B4CFC" w:rsidRDefault="00DC63B9" w:rsidP="00A81A40">
      <w:pPr>
        <w:spacing w:after="120"/>
        <w:rPr>
          <w:b/>
          <w:u w:val="single"/>
        </w:rPr>
      </w:pPr>
      <w:r w:rsidRPr="00407F4F">
        <w:rPr>
          <w:b/>
          <w:u w:val="single"/>
        </w:rPr>
        <w:t>The value of Y%</w:t>
      </w:r>
    </w:p>
    <w:p w14:paraId="6170CF7B" w14:textId="77777777" w:rsidR="00DC63B9" w:rsidRDefault="00DC63B9" w:rsidP="00DC63B9">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20058E">
        <w:rPr>
          <w:rFonts w:ascii="Times New Roman" w:eastAsia="SimSun" w:hAnsi="Times New Roman"/>
          <w:color w:val="000000" w:themeColor="text1"/>
          <w:sz w:val="20"/>
          <w:szCs w:val="20"/>
          <w:lang w:eastAsia="zh-CN"/>
        </w:rPr>
        <w:t>Agreements:</w:t>
      </w:r>
    </w:p>
    <w:p w14:paraId="42F0FB45" w14:textId="6B0E2CCB" w:rsidR="00D04148" w:rsidRDefault="00C37703" w:rsidP="00B860BA">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C37703">
        <w:rPr>
          <w:rFonts w:ascii="Times New Roman" w:eastAsia="SimSun" w:hAnsi="Times New Roman"/>
          <w:color w:val="000000" w:themeColor="text1"/>
          <w:sz w:val="20"/>
          <w:szCs w:val="20"/>
          <w:lang w:eastAsia="zh-CN"/>
        </w:rPr>
        <w:t xml:space="preserve">Agree an average value of 2.3% as the starting </w:t>
      </w:r>
      <w:proofErr w:type="gramStart"/>
      <w:r w:rsidRPr="00C37703">
        <w:rPr>
          <w:rFonts w:ascii="Times New Roman" w:eastAsia="SimSun" w:hAnsi="Times New Roman"/>
          <w:color w:val="000000" w:themeColor="text1"/>
          <w:sz w:val="20"/>
          <w:szCs w:val="20"/>
          <w:lang w:eastAsia="zh-CN"/>
        </w:rPr>
        <w:t>point</w:t>
      </w:r>
      <w:proofErr w:type="gramEnd"/>
    </w:p>
    <w:p w14:paraId="43113710" w14:textId="77777777" w:rsidR="00C37703" w:rsidRPr="00C37703" w:rsidRDefault="00C37703" w:rsidP="00C37703">
      <w:pPr>
        <w:pStyle w:val="ListParagraph"/>
        <w:widowControl/>
        <w:spacing w:after="120"/>
        <w:ind w:leftChars="0" w:left="1440"/>
        <w:jc w:val="left"/>
        <w:rPr>
          <w:rFonts w:ascii="Times New Roman" w:eastAsia="SimSun" w:hAnsi="Times New Roman"/>
          <w:color w:val="000000" w:themeColor="text1"/>
          <w:sz w:val="20"/>
          <w:szCs w:val="20"/>
          <w:lang w:eastAsia="zh-CN"/>
        </w:rPr>
      </w:pPr>
    </w:p>
    <w:p w14:paraId="05CF94A3" w14:textId="183261ED" w:rsidR="00B860BA" w:rsidRPr="00EC7558" w:rsidRDefault="002B0211" w:rsidP="00B860BA">
      <w:pPr>
        <w:rPr>
          <w:b/>
          <w:bCs/>
          <w:sz w:val="24"/>
          <w:szCs w:val="24"/>
          <w:u w:val="single"/>
          <w:lang w:eastAsia="ja-JP"/>
        </w:rPr>
      </w:pPr>
      <w:r w:rsidRPr="00EC7558">
        <w:rPr>
          <w:b/>
          <w:bCs/>
          <w:sz w:val="24"/>
          <w:szCs w:val="24"/>
          <w:u w:val="single"/>
          <w:lang w:eastAsia="ja-JP"/>
        </w:rPr>
        <w:t>RAN4#10</w:t>
      </w:r>
      <w:r w:rsidR="008C6D66" w:rsidRPr="00EC7558">
        <w:rPr>
          <w:b/>
          <w:bCs/>
          <w:sz w:val="24"/>
          <w:szCs w:val="24"/>
          <w:u w:val="single"/>
          <w:lang w:eastAsia="ja-JP"/>
        </w:rPr>
        <w:t>8</w:t>
      </w:r>
      <w:r w:rsidR="00816E51" w:rsidRPr="00EC7558">
        <w:rPr>
          <w:b/>
          <w:bCs/>
          <w:sz w:val="24"/>
          <w:szCs w:val="24"/>
          <w:u w:val="single"/>
          <w:lang w:eastAsia="ja-JP"/>
        </w:rPr>
        <w:t>bis</w:t>
      </w:r>
      <w:r w:rsidRPr="00EC7558">
        <w:rPr>
          <w:b/>
          <w:bCs/>
          <w:sz w:val="24"/>
          <w:szCs w:val="24"/>
          <w:u w:val="single"/>
          <w:lang w:eastAsia="ja-JP"/>
        </w:rPr>
        <w:t>:</w:t>
      </w:r>
    </w:p>
    <w:p w14:paraId="18860C2D" w14:textId="02CAE805" w:rsidR="00176E9F" w:rsidRDefault="00176E9F" w:rsidP="00B860BA">
      <w:pPr>
        <w:rPr>
          <w:lang w:eastAsia="ja-JP"/>
        </w:rPr>
      </w:pPr>
      <w:r>
        <w:rPr>
          <w:lang w:eastAsia="ja-JP"/>
        </w:rPr>
        <w:t>The approved TPs are listed in the below table.</w:t>
      </w:r>
    </w:p>
    <w:tbl>
      <w:tblPr>
        <w:tblStyle w:val="TableGrid"/>
        <w:tblW w:w="10196" w:type="dxa"/>
        <w:tblLook w:val="04A0" w:firstRow="1" w:lastRow="0" w:firstColumn="1" w:lastColumn="0" w:noHBand="0" w:noVBand="1"/>
      </w:tblPr>
      <w:tblGrid>
        <w:gridCol w:w="1435"/>
        <w:gridCol w:w="3960"/>
        <w:gridCol w:w="2252"/>
        <w:gridCol w:w="2549"/>
      </w:tblGrid>
      <w:tr w:rsidR="008B2EEB" w14:paraId="39F23EC0" w14:textId="77777777" w:rsidTr="00251796">
        <w:tc>
          <w:tcPr>
            <w:tcW w:w="1435" w:type="dxa"/>
          </w:tcPr>
          <w:p w14:paraId="670F2749" w14:textId="77777777" w:rsidR="008B2EEB" w:rsidRDefault="008B2EEB" w:rsidP="00251796">
            <w:pPr>
              <w:rPr>
                <w:lang w:eastAsia="ja-JP"/>
              </w:rPr>
            </w:pPr>
            <w:r w:rsidRPr="005419F9">
              <w:t>T-doc number</w:t>
            </w:r>
          </w:p>
        </w:tc>
        <w:tc>
          <w:tcPr>
            <w:tcW w:w="3960" w:type="dxa"/>
          </w:tcPr>
          <w:p w14:paraId="4B630445" w14:textId="77777777" w:rsidR="008B2EEB" w:rsidRDefault="008B2EEB" w:rsidP="00251796">
            <w:pPr>
              <w:rPr>
                <w:lang w:eastAsia="ja-JP"/>
              </w:rPr>
            </w:pPr>
            <w:r>
              <w:t xml:space="preserve">Title </w:t>
            </w:r>
          </w:p>
        </w:tc>
        <w:tc>
          <w:tcPr>
            <w:tcW w:w="2252" w:type="dxa"/>
          </w:tcPr>
          <w:p w14:paraId="30A7A25C" w14:textId="77777777" w:rsidR="008B2EEB" w:rsidRDefault="008B2EEB" w:rsidP="00251796">
            <w:pPr>
              <w:rPr>
                <w:lang w:eastAsia="ja-JP"/>
              </w:rPr>
            </w:pPr>
            <w:r>
              <w:t>Company</w:t>
            </w:r>
          </w:p>
        </w:tc>
        <w:tc>
          <w:tcPr>
            <w:tcW w:w="2549" w:type="dxa"/>
          </w:tcPr>
          <w:p w14:paraId="2A0C6E5A" w14:textId="77777777" w:rsidR="008B2EEB" w:rsidRDefault="008B2EEB" w:rsidP="00251796">
            <w:pPr>
              <w:rPr>
                <w:lang w:eastAsia="ja-JP"/>
              </w:rPr>
            </w:pPr>
            <w:r>
              <w:rPr>
                <w:lang w:eastAsia="ja-JP"/>
              </w:rPr>
              <w:t>Decision</w:t>
            </w:r>
          </w:p>
        </w:tc>
      </w:tr>
      <w:tr w:rsidR="008B2EEB" w14:paraId="377F550D" w14:textId="77777777" w:rsidTr="00251796">
        <w:tc>
          <w:tcPr>
            <w:tcW w:w="1435" w:type="dxa"/>
          </w:tcPr>
          <w:p w14:paraId="1D5E0D3D" w14:textId="77777777" w:rsidR="008B2EEB" w:rsidRPr="005419F9" w:rsidRDefault="008B2EEB" w:rsidP="00251796">
            <w:r w:rsidRPr="00C6687A">
              <w:t>R4-2316948</w:t>
            </w:r>
          </w:p>
        </w:tc>
        <w:tc>
          <w:tcPr>
            <w:tcW w:w="3960" w:type="dxa"/>
          </w:tcPr>
          <w:p w14:paraId="3C2EAD8F" w14:textId="77777777" w:rsidR="008B2EEB" w:rsidRDefault="008B2EEB" w:rsidP="00251796">
            <w:r w:rsidRPr="00226A12">
              <w:t>TP on TR 38.871 for RRM test method</w:t>
            </w:r>
          </w:p>
        </w:tc>
        <w:tc>
          <w:tcPr>
            <w:tcW w:w="2252" w:type="dxa"/>
          </w:tcPr>
          <w:p w14:paraId="65C51CF7" w14:textId="77777777" w:rsidR="008B2EEB" w:rsidRDefault="008B2EEB" w:rsidP="00251796">
            <w:r w:rsidRPr="00386866">
              <w:t>Qualcomm Incorporated</w:t>
            </w:r>
          </w:p>
        </w:tc>
        <w:tc>
          <w:tcPr>
            <w:tcW w:w="2549" w:type="dxa"/>
          </w:tcPr>
          <w:p w14:paraId="55F51DA6" w14:textId="77777777" w:rsidR="008B2EEB" w:rsidRDefault="008B2EEB" w:rsidP="00251796">
            <w:pPr>
              <w:rPr>
                <w:lang w:eastAsia="ja-JP"/>
              </w:rPr>
            </w:pPr>
            <w:r>
              <w:rPr>
                <w:lang w:eastAsia="ja-JP"/>
              </w:rPr>
              <w:t>Approved</w:t>
            </w:r>
          </w:p>
        </w:tc>
      </w:tr>
      <w:tr w:rsidR="008B2EEB" w14:paraId="531AC10C" w14:textId="77777777" w:rsidTr="00251796">
        <w:tc>
          <w:tcPr>
            <w:tcW w:w="1435" w:type="dxa"/>
          </w:tcPr>
          <w:p w14:paraId="2AEEB535" w14:textId="77777777" w:rsidR="008B2EEB" w:rsidRPr="00C6687A" w:rsidRDefault="008B2EEB" w:rsidP="00251796">
            <w:r w:rsidRPr="00350CF7">
              <w:t>R4-2316949</w:t>
            </w:r>
          </w:p>
        </w:tc>
        <w:tc>
          <w:tcPr>
            <w:tcW w:w="3960" w:type="dxa"/>
          </w:tcPr>
          <w:p w14:paraId="22AA71CC" w14:textId="77777777" w:rsidR="008B2EEB" w:rsidRPr="00226A12" w:rsidRDefault="008B2EEB" w:rsidP="00251796">
            <w:r w:rsidRPr="00B85ED7">
              <w:t>TP on TR 38.871 for Demodulation test method</w:t>
            </w:r>
          </w:p>
        </w:tc>
        <w:tc>
          <w:tcPr>
            <w:tcW w:w="2252" w:type="dxa"/>
          </w:tcPr>
          <w:p w14:paraId="7FDC53C8" w14:textId="77777777" w:rsidR="008B2EEB" w:rsidRPr="00386866" w:rsidRDefault="008B2EEB" w:rsidP="00251796">
            <w:r w:rsidRPr="00386866">
              <w:t>Qualcomm Incorporated</w:t>
            </w:r>
          </w:p>
        </w:tc>
        <w:tc>
          <w:tcPr>
            <w:tcW w:w="2549" w:type="dxa"/>
          </w:tcPr>
          <w:p w14:paraId="42871418" w14:textId="77777777" w:rsidR="008B2EEB" w:rsidRDefault="008B2EEB" w:rsidP="00251796">
            <w:pPr>
              <w:rPr>
                <w:lang w:eastAsia="ja-JP"/>
              </w:rPr>
            </w:pPr>
            <w:r>
              <w:rPr>
                <w:lang w:eastAsia="ja-JP"/>
              </w:rPr>
              <w:t>Approved</w:t>
            </w:r>
          </w:p>
        </w:tc>
      </w:tr>
    </w:tbl>
    <w:p w14:paraId="6ED02879" w14:textId="77777777" w:rsidR="002574E0" w:rsidRPr="00176E9F" w:rsidRDefault="002574E0" w:rsidP="00B860BA">
      <w:pPr>
        <w:rPr>
          <w:lang w:eastAsia="ja-JP"/>
        </w:rPr>
      </w:pPr>
    </w:p>
    <w:p w14:paraId="0A8ADDD9" w14:textId="6A96F7F5" w:rsidR="00B77E5E" w:rsidRPr="00D949E3" w:rsidRDefault="00D949E3" w:rsidP="00816E51">
      <w:pPr>
        <w:rPr>
          <w:b/>
          <w:bCs/>
          <w:sz w:val="24"/>
          <w:szCs w:val="24"/>
          <w:lang w:eastAsia="ja-JP"/>
        </w:rPr>
      </w:pPr>
      <w:r w:rsidRPr="00D949E3">
        <w:rPr>
          <w:b/>
          <w:bCs/>
          <w:sz w:val="24"/>
          <w:szCs w:val="24"/>
          <w:lang w:eastAsia="ja-JP"/>
        </w:rPr>
        <w:t xml:space="preserve">Agreements for </w:t>
      </w:r>
      <w:r>
        <w:rPr>
          <w:b/>
          <w:bCs/>
          <w:sz w:val="24"/>
          <w:szCs w:val="24"/>
          <w:lang w:eastAsia="ja-JP"/>
        </w:rPr>
        <w:t>t</w:t>
      </w:r>
      <w:r w:rsidR="00F46359" w:rsidRPr="00D949E3">
        <w:rPr>
          <w:rFonts w:hint="eastAsia"/>
          <w:b/>
          <w:bCs/>
          <w:sz w:val="24"/>
          <w:szCs w:val="24"/>
          <w:lang w:eastAsia="ja-JP"/>
        </w:rPr>
        <w:t>est</w:t>
      </w:r>
      <w:r w:rsidR="00F46359" w:rsidRPr="00D949E3">
        <w:rPr>
          <w:b/>
          <w:bCs/>
          <w:sz w:val="24"/>
          <w:szCs w:val="24"/>
          <w:lang w:eastAsia="ja-JP"/>
        </w:rPr>
        <w:t xml:space="preserve"> </w:t>
      </w:r>
      <w:r>
        <w:rPr>
          <w:b/>
          <w:bCs/>
          <w:sz w:val="24"/>
          <w:szCs w:val="24"/>
          <w:lang w:eastAsia="ja-JP"/>
        </w:rPr>
        <w:t>m</w:t>
      </w:r>
      <w:r w:rsidR="00F46359" w:rsidRPr="00D949E3">
        <w:rPr>
          <w:b/>
          <w:bCs/>
          <w:sz w:val="24"/>
          <w:szCs w:val="24"/>
          <w:lang w:eastAsia="ja-JP"/>
        </w:rPr>
        <w:t>ethod for UE RF</w:t>
      </w:r>
    </w:p>
    <w:p w14:paraId="10C46ED5" w14:textId="0E942C65" w:rsidR="0001574A" w:rsidRDefault="00476FEF" w:rsidP="00F46359">
      <w:pPr>
        <w:spacing w:after="120"/>
        <w:rPr>
          <w:b/>
          <w:color w:val="000000" w:themeColor="text1"/>
          <w:u w:val="single"/>
          <w:lang w:eastAsia="ko-KR"/>
        </w:rPr>
      </w:pPr>
      <w:r w:rsidRPr="0083286B">
        <w:rPr>
          <w:rFonts w:hint="eastAsia"/>
          <w:b/>
          <w:color w:val="000000" w:themeColor="text1"/>
          <w:u w:val="single"/>
          <w:lang w:eastAsia="zh-CN"/>
        </w:rPr>
        <w:t>S</w:t>
      </w:r>
      <w:r w:rsidRPr="0083286B">
        <w:rPr>
          <w:b/>
          <w:color w:val="000000" w:themeColor="text1"/>
          <w:u w:val="single"/>
          <w:lang w:eastAsia="ko-KR"/>
        </w:rPr>
        <w:t>tep size of the measurement grid</w:t>
      </w:r>
      <w:r w:rsidR="00147C0B">
        <w:rPr>
          <w:b/>
          <w:color w:val="000000" w:themeColor="text1"/>
          <w:u w:val="single"/>
          <w:lang w:eastAsia="ko-KR"/>
        </w:rPr>
        <w:t>:</w:t>
      </w:r>
    </w:p>
    <w:p w14:paraId="7813864F" w14:textId="77777777" w:rsidR="00DD2C9E" w:rsidRPr="00D949E3" w:rsidRDefault="00DD2C9E" w:rsidP="00DD2C9E">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2014740C" w14:textId="77777777" w:rsidR="00DD2C9E" w:rsidRPr="00D949E3" w:rsidRDefault="00DD2C9E" w:rsidP="00DD2C9E">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Take the 10deg and 15deg as the starting point of step size for measurement grid.</w:t>
      </w:r>
    </w:p>
    <w:p w14:paraId="4BB4A0D6" w14:textId="77777777" w:rsidR="00DD2C9E" w:rsidRPr="00D949E3" w:rsidRDefault="00DD2C9E" w:rsidP="00DD2C9E">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Encourage companies to evaluate the </w:t>
      </w:r>
      <w:proofErr w:type="gramStart"/>
      <w:r w:rsidRPr="00D949E3">
        <w:rPr>
          <w:rFonts w:ascii="Times New Roman" w:eastAsia="SimSun" w:hAnsi="Times New Roman"/>
          <w:color w:val="000000" w:themeColor="text1"/>
          <w:sz w:val="20"/>
          <w:szCs w:val="20"/>
          <w:lang w:eastAsia="zh-CN"/>
        </w:rPr>
        <w:t>worst case</w:t>
      </w:r>
      <w:proofErr w:type="gramEnd"/>
      <w:r w:rsidRPr="00D949E3">
        <w:rPr>
          <w:rFonts w:ascii="Times New Roman" w:eastAsia="SimSun" w:hAnsi="Times New Roman"/>
          <w:color w:val="000000" w:themeColor="text1"/>
          <w:sz w:val="20"/>
          <w:szCs w:val="20"/>
          <w:lang w:eastAsia="zh-CN"/>
        </w:rPr>
        <w:t xml:space="preserve"> antenna configuration of 6x2 for further analysis.</w:t>
      </w:r>
    </w:p>
    <w:p w14:paraId="4FC3BF46" w14:textId="77777777" w:rsidR="00D949E3" w:rsidRDefault="00D949E3" w:rsidP="00F46359">
      <w:pPr>
        <w:spacing w:after="120"/>
        <w:rPr>
          <w:b/>
          <w:color w:val="000000" w:themeColor="text1"/>
          <w:u w:val="single"/>
          <w:lang w:eastAsia="ko-KR"/>
        </w:rPr>
      </w:pPr>
    </w:p>
    <w:p w14:paraId="2B64BEF0" w14:textId="2FB8633C" w:rsidR="00476FEF" w:rsidRDefault="005D071C" w:rsidP="00F46359">
      <w:pPr>
        <w:spacing w:after="120"/>
        <w:rPr>
          <w:b/>
          <w:color w:val="000000" w:themeColor="text1"/>
          <w:u w:val="single"/>
          <w:lang w:eastAsia="ko-KR"/>
        </w:rPr>
      </w:pPr>
      <w:r w:rsidRPr="0083286B">
        <w:rPr>
          <w:b/>
          <w:color w:val="000000" w:themeColor="text1"/>
          <w:u w:val="single"/>
          <w:lang w:eastAsia="ko-KR"/>
        </w:rPr>
        <w:t>MU framework of measurement grid</w:t>
      </w:r>
      <w:r w:rsidR="00147C0B">
        <w:rPr>
          <w:b/>
          <w:color w:val="000000" w:themeColor="text1"/>
          <w:u w:val="single"/>
          <w:lang w:eastAsia="ko-KR"/>
        </w:rPr>
        <w:t>:</w:t>
      </w:r>
    </w:p>
    <w:p w14:paraId="086124D3" w14:textId="77777777" w:rsidR="008E7DD8" w:rsidRPr="00D949E3" w:rsidRDefault="008E7DD8" w:rsidP="008E7DD8">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23F37191" w14:textId="31AC1ED6" w:rsidR="0005619A" w:rsidRPr="00D949E3" w:rsidRDefault="004C43C3" w:rsidP="00F46359">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The percentage value could be considered as the final metric for 2AoA UE RF MU analysis.</w:t>
      </w:r>
    </w:p>
    <w:p w14:paraId="18EE4881" w14:textId="35958906" w:rsidR="00476FEF" w:rsidRPr="00D949E3" w:rsidRDefault="004C43C3" w:rsidP="00F46359">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The following tables are</w:t>
      </w:r>
      <w:r w:rsidR="008E7DD8" w:rsidRPr="00D949E3">
        <w:rPr>
          <w:rFonts w:ascii="Times New Roman" w:eastAsia="SimSun" w:hAnsi="Times New Roman"/>
          <w:color w:val="000000" w:themeColor="text1"/>
          <w:sz w:val="20"/>
          <w:szCs w:val="20"/>
          <w:lang w:eastAsia="zh-CN"/>
        </w:rPr>
        <w:t xml:space="preserve"> agreed as the baseline of the </w:t>
      </w:r>
      <w:proofErr w:type="gramStart"/>
      <w:r w:rsidR="008E7DD8" w:rsidRPr="00D949E3">
        <w:rPr>
          <w:rFonts w:ascii="Times New Roman" w:eastAsia="SimSun" w:hAnsi="Times New Roman"/>
          <w:color w:val="000000" w:themeColor="text1"/>
          <w:sz w:val="20"/>
          <w:szCs w:val="20"/>
          <w:lang w:eastAsia="zh-CN"/>
        </w:rPr>
        <w:t>Multi-Rx UE RF</w:t>
      </w:r>
      <w:proofErr w:type="gramEnd"/>
      <w:r w:rsidR="008E7DD8" w:rsidRPr="00D949E3">
        <w:rPr>
          <w:rFonts w:ascii="Times New Roman" w:eastAsia="SimSun" w:hAnsi="Times New Roman"/>
          <w:color w:val="000000" w:themeColor="text1"/>
          <w:sz w:val="20"/>
          <w:szCs w:val="20"/>
          <w:lang w:eastAsia="zh-CN"/>
        </w:rPr>
        <w:t xml:space="preserve"> testing MU framework. Assume the values in the table to be in [] which could be further revisited.</w:t>
      </w:r>
    </w:p>
    <w:p w14:paraId="6EF73695" w14:textId="77777777" w:rsidR="00476FEF" w:rsidRDefault="00476FEF" w:rsidP="00F46359">
      <w:pPr>
        <w:spacing w:after="120"/>
        <w:rPr>
          <w:rFonts w:eastAsia="SimSun"/>
          <w:lang w:eastAsia="zh-CN"/>
        </w:rPr>
      </w:pPr>
    </w:p>
    <w:p w14:paraId="3B3D846D" w14:textId="0DB5EB78" w:rsidR="00283BB3" w:rsidRPr="0083286B" w:rsidRDefault="00283BB3" w:rsidP="00283BB3">
      <w:pPr>
        <w:pStyle w:val="TH"/>
        <w:ind w:left="936"/>
        <w:rPr>
          <w:color w:val="000000" w:themeColor="text1"/>
        </w:rPr>
      </w:pPr>
      <w:r w:rsidRPr="0083286B">
        <w:rPr>
          <w:color w:val="000000" w:themeColor="text1"/>
        </w:rPr>
        <w:lastRenderedPageBreak/>
        <w:t xml:space="preserve">Table 1: Uncertainty assessment for wanted DL signal absolute power in 2AoA coverage measurement with </w:t>
      </w:r>
      <w:proofErr w:type="gramStart"/>
      <w:r w:rsidRPr="0083286B">
        <w:rPr>
          <w:color w:val="000000" w:themeColor="text1"/>
        </w:rPr>
        <w:t>IFF</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83BB3" w:rsidRPr="0083286B" w14:paraId="6FAFB361"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E149A" w14:textId="77777777" w:rsidR="00283BB3" w:rsidRPr="0083286B" w:rsidRDefault="00283BB3" w:rsidP="000D6086">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31392AF8" w14:textId="77777777" w:rsidR="00283BB3" w:rsidRPr="0083286B" w:rsidRDefault="00283BB3" w:rsidP="000D6086">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79322975" w14:textId="77777777" w:rsidR="00283BB3" w:rsidRPr="0083286B" w:rsidRDefault="00283BB3" w:rsidP="000D6086">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146D64A5" w14:textId="77777777" w:rsidR="00283BB3" w:rsidRPr="0083286B" w:rsidRDefault="00283BB3" w:rsidP="000D6086">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3BABA39" w14:textId="77777777" w:rsidR="00283BB3" w:rsidRPr="0083286B" w:rsidRDefault="00283BB3" w:rsidP="000D6086">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6D8703F5" w14:textId="77777777" w:rsidR="00283BB3" w:rsidRPr="0083286B" w:rsidRDefault="00283BB3" w:rsidP="000D6086">
            <w:pPr>
              <w:pStyle w:val="TAH"/>
              <w:rPr>
                <w:color w:val="000000" w:themeColor="text1"/>
              </w:rPr>
            </w:pPr>
            <w:r w:rsidRPr="0083286B">
              <w:rPr>
                <w:color w:val="000000" w:themeColor="text1"/>
              </w:rPr>
              <w:t>Standard uncertainty (σ) [dB]</w:t>
            </w:r>
          </w:p>
        </w:tc>
      </w:tr>
      <w:tr w:rsidR="00283BB3" w:rsidRPr="0083286B" w14:paraId="7E306092" w14:textId="77777777" w:rsidTr="000D60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81874D" w14:textId="77777777" w:rsidR="00283BB3" w:rsidRPr="0083286B" w:rsidRDefault="00283BB3" w:rsidP="000D6086">
            <w:pPr>
              <w:pStyle w:val="TAH"/>
              <w:rPr>
                <w:color w:val="000000" w:themeColor="text1"/>
              </w:rPr>
            </w:pPr>
            <w:r w:rsidRPr="0083286B">
              <w:rPr>
                <w:color w:val="000000" w:themeColor="text1"/>
              </w:rPr>
              <w:t>Stage 2: DUT measurement</w:t>
            </w:r>
          </w:p>
        </w:tc>
      </w:tr>
      <w:tr w:rsidR="00283BB3" w:rsidRPr="0083286B" w14:paraId="28791D15"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5CBCF" w14:textId="77777777" w:rsidR="00283BB3" w:rsidRPr="0083286B" w:rsidRDefault="00283BB3" w:rsidP="000D6086">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109886F7" w14:textId="77777777" w:rsidR="00283BB3" w:rsidRPr="0083286B" w:rsidRDefault="00283BB3" w:rsidP="000D6086">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67E5F23"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9149E66"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70DA358"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51403D36"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223AEC18"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5D67A6" w14:textId="77777777" w:rsidR="00283BB3" w:rsidRPr="0083286B" w:rsidRDefault="00283BB3" w:rsidP="000D6086">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1F5E2DEA" w14:textId="77777777" w:rsidR="00283BB3" w:rsidRPr="0083286B" w:rsidRDefault="00283BB3" w:rsidP="000D6086">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B141EFB"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DF56D22" w14:textId="77777777" w:rsidR="00283BB3" w:rsidRPr="0083286B" w:rsidRDefault="00283BB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5B688532" w14:textId="77777777" w:rsidR="00283BB3" w:rsidRPr="0083286B" w:rsidRDefault="00283BB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3CAB2D1"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76FA7D91"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02B56" w14:textId="77777777" w:rsidR="00283BB3" w:rsidRPr="0083286B" w:rsidRDefault="00283BB3" w:rsidP="000D6086">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550B5B2E" w14:textId="77777777" w:rsidR="00283BB3" w:rsidRPr="0083286B" w:rsidRDefault="00283BB3" w:rsidP="000D6086">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2FB5E4DB" w14:textId="77777777" w:rsidR="00283BB3" w:rsidRPr="0083286B" w:rsidRDefault="00283BB3" w:rsidP="000D6086">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701963AC" w14:textId="77777777" w:rsidR="00283BB3" w:rsidRPr="0083286B" w:rsidRDefault="00283BB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1911AD94" w14:textId="77777777" w:rsidR="00283BB3" w:rsidRPr="0083286B" w:rsidRDefault="00283BB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563CD66A"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0.6</w:t>
            </w:r>
            <w:r w:rsidRPr="0083286B">
              <w:rPr>
                <w:color w:val="000000" w:themeColor="text1"/>
                <w:lang w:val="en-US"/>
              </w:rPr>
              <w:t>]</w:t>
            </w:r>
          </w:p>
        </w:tc>
      </w:tr>
      <w:tr w:rsidR="00283BB3" w:rsidRPr="0083286B" w14:paraId="2E4A2A8F"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B01472" w14:textId="77777777" w:rsidR="00283BB3" w:rsidRPr="0083286B" w:rsidRDefault="00283BB3" w:rsidP="000D6086">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380D1B21" w14:textId="77777777" w:rsidR="00283BB3" w:rsidRPr="0083286B" w:rsidRDefault="00283BB3" w:rsidP="000D6086">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69D67FEE" w14:textId="77777777" w:rsidR="00283BB3" w:rsidRPr="0083286B" w:rsidRDefault="00283BB3" w:rsidP="000D6086">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64F6AE1E" w14:textId="77777777" w:rsidR="00283BB3" w:rsidRPr="0083286B" w:rsidRDefault="00283BB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6829AE0" w14:textId="77777777" w:rsidR="00283BB3" w:rsidRPr="0083286B" w:rsidRDefault="00283BB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B7C6562"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1.30</w:t>
            </w:r>
            <w:r w:rsidRPr="0083286B">
              <w:rPr>
                <w:color w:val="000000" w:themeColor="text1"/>
                <w:lang w:val="en-US"/>
              </w:rPr>
              <w:t>]</w:t>
            </w:r>
          </w:p>
        </w:tc>
      </w:tr>
      <w:tr w:rsidR="00283BB3" w:rsidRPr="0083286B" w14:paraId="2EC83571"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4F6E23" w14:textId="77777777" w:rsidR="00283BB3" w:rsidRPr="0083286B" w:rsidRDefault="00283BB3" w:rsidP="000D6086">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78412BC6" w14:textId="77777777" w:rsidR="00283BB3" w:rsidRPr="0083286B" w:rsidRDefault="00283BB3" w:rsidP="000D6086">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393CE5"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9E201AB" w14:textId="77777777" w:rsidR="00283BB3" w:rsidRPr="0083286B" w:rsidRDefault="00283BB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1E66ED4B" w14:textId="77777777" w:rsidR="00283BB3" w:rsidRPr="0083286B" w:rsidRDefault="00283BB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6DAA067F"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0D4670D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FAE7" w14:textId="77777777" w:rsidR="00283BB3" w:rsidRPr="0083286B" w:rsidRDefault="00283BB3" w:rsidP="000D6086">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73C45B5D" w14:textId="77777777" w:rsidR="00283BB3" w:rsidRPr="0083286B" w:rsidRDefault="00283BB3" w:rsidP="000D6086">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F1EAC2" w14:textId="77777777" w:rsidR="00283BB3" w:rsidRPr="0083286B" w:rsidRDefault="00283BB3" w:rsidP="000D6086">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31C7E493"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C98BBE9"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A6DB1AF" w14:textId="77777777" w:rsidR="00283BB3" w:rsidRPr="0083286B" w:rsidRDefault="00283BB3" w:rsidP="000D6086">
            <w:pPr>
              <w:pStyle w:val="TAC"/>
              <w:rPr>
                <w:color w:val="000000" w:themeColor="text1"/>
                <w:lang w:val="en-US"/>
              </w:rPr>
            </w:pPr>
            <w:r w:rsidRPr="0083286B">
              <w:rPr>
                <w:color w:val="000000" w:themeColor="text1"/>
              </w:rPr>
              <w:t>[1.45</w:t>
            </w:r>
            <w:r w:rsidRPr="0083286B">
              <w:rPr>
                <w:color w:val="000000" w:themeColor="text1"/>
                <w:lang w:val="en-US"/>
              </w:rPr>
              <w:t>]</w:t>
            </w:r>
          </w:p>
        </w:tc>
      </w:tr>
      <w:tr w:rsidR="00283BB3" w:rsidRPr="0083286B" w14:paraId="0DDFBA44"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317DB" w14:textId="77777777" w:rsidR="00283BB3" w:rsidRPr="0083286B" w:rsidRDefault="00283BB3" w:rsidP="000D6086">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E971829" w14:textId="77777777" w:rsidR="00283BB3" w:rsidRPr="0083286B" w:rsidRDefault="00283BB3" w:rsidP="000D6086">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5868A13"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56BE90D" w14:textId="77777777" w:rsidR="00283BB3" w:rsidRPr="0083286B" w:rsidRDefault="00283BB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7D84BA6" w14:textId="77777777" w:rsidR="00283BB3" w:rsidRPr="0083286B" w:rsidRDefault="00283BB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FDAF46B"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2E10BF75"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F96CE3" w14:textId="77777777" w:rsidR="00283BB3" w:rsidRPr="0083286B" w:rsidRDefault="00283BB3" w:rsidP="000D6086">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DD3246C" w14:textId="77777777" w:rsidR="00283BB3" w:rsidRPr="0083286B" w:rsidRDefault="00283BB3" w:rsidP="000D6086">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829028D" w14:textId="77777777" w:rsidR="00283BB3" w:rsidRPr="0083286B" w:rsidRDefault="00283BB3" w:rsidP="000D6086">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7853A15A"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B61FA7F"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38D3BD45"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1.05</w:t>
            </w:r>
            <w:r w:rsidRPr="0083286B">
              <w:rPr>
                <w:color w:val="000000" w:themeColor="text1"/>
                <w:lang w:val="en-US"/>
              </w:rPr>
              <w:t>]</w:t>
            </w:r>
          </w:p>
        </w:tc>
      </w:tr>
      <w:tr w:rsidR="00283BB3" w:rsidRPr="0083286B" w14:paraId="733F83C8"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8DB89B" w14:textId="77777777" w:rsidR="00283BB3" w:rsidRPr="0083286B" w:rsidRDefault="00283BB3" w:rsidP="000D6086">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EEFE89F" w14:textId="77777777" w:rsidR="00283BB3" w:rsidRPr="0083286B" w:rsidRDefault="00283BB3" w:rsidP="000D6086">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4BC258E" w14:textId="77777777" w:rsidR="00283BB3" w:rsidRPr="0083286B" w:rsidRDefault="00283BB3" w:rsidP="000D6086">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50F993EC"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1ACAEB0"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8B64345"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0.25</w:t>
            </w:r>
            <w:r w:rsidRPr="0083286B">
              <w:rPr>
                <w:color w:val="000000" w:themeColor="text1"/>
                <w:lang w:val="en-US"/>
              </w:rPr>
              <w:t>]</w:t>
            </w:r>
          </w:p>
        </w:tc>
      </w:tr>
      <w:tr w:rsidR="00283BB3" w:rsidRPr="0083286B" w14:paraId="33BD67CC"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AF8810" w14:textId="77777777" w:rsidR="00283BB3" w:rsidRPr="0083286B" w:rsidRDefault="00283BB3" w:rsidP="000D6086">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703CA1E" w14:textId="77777777" w:rsidR="00283BB3" w:rsidRPr="0083286B" w:rsidRDefault="00283BB3" w:rsidP="000D6086">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676DC7D9" w14:textId="77777777" w:rsidR="00283BB3" w:rsidRPr="0083286B" w:rsidRDefault="00283BB3" w:rsidP="000D608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7998BFD9" w14:textId="77777777" w:rsidR="00283BB3" w:rsidRPr="0083286B" w:rsidRDefault="00283BB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404D6DF" w14:textId="77777777" w:rsidR="00283BB3" w:rsidRPr="0083286B" w:rsidRDefault="00283BB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8B430B4"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21AC4907"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3C113" w14:textId="77777777" w:rsidR="00283BB3" w:rsidRPr="0083286B" w:rsidRDefault="00283BB3" w:rsidP="000D6086">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529FB7" w14:textId="77777777" w:rsidR="00283BB3" w:rsidRPr="0083286B" w:rsidRDefault="00283BB3" w:rsidP="000D608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AC5F099"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6ABCB24" w14:textId="77777777" w:rsidR="00283BB3" w:rsidRPr="0083286B" w:rsidRDefault="00283BB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79CE856" w14:textId="77777777" w:rsidR="00283BB3" w:rsidRPr="0083286B" w:rsidRDefault="00283BB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98A174A"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37BC295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7A4E88" w14:textId="77777777" w:rsidR="00283BB3" w:rsidRPr="0083286B" w:rsidRDefault="00283BB3" w:rsidP="000D6086">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23B211" w14:textId="77777777" w:rsidR="00283BB3" w:rsidRPr="0083286B" w:rsidRDefault="00283BB3" w:rsidP="000D6086">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872F6EA"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D774673" w14:textId="77777777" w:rsidR="00283BB3" w:rsidRPr="0083286B" w:rsidRDefault="00283BB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53D682A4" w14:textId="77777777" w:rsidR="00283BB3" w:rsidRPr="0083286B" w:rsidRDefault="00283BB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675EB7C0"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362306A5"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8B2B0D" w14:textId="77777777" w:rsidR="00283BB3" w:rsidRPr="0083286B" w:rsidRDefault="00283BB3" w:rsidP="000D6086">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DFF64E5" w14:textId="77777777" w:rsidR="00283BB3" w:rsidRPr="0083286B" w:rsidRDefault="00283BB3" w:rsidP="000D6086">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9CE707E" w14:textId="77777777" w:rsidR="00283BB3" w:rsidRPr="0083286B" w:rsidRDefault="00283BB3" w:rsidP="000D6086">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2FBE80AB" w14:textId="77777777" w:rsidR="00283BB3" w:rsidRPr="0083286B" w:rsidRDefault="00283BB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A5AF35E" w14:textId="77777777" w:rsidR="00283BB3" w:rsidRPr="0083286B" w:rsidRDefault="00283BB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E372F6B"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0.15</w:t>
            </w:r>
            <w:r w:rsidRPr="0083286B">
              <w:rPr>
                <w:color w:val="000000" w:themeColor="text1"/>
                <w:lang w:val="en-US"/>
              </w:rPr>
              <w:t>]</w:t>
            </w:r>
          </w:p>
        </w:tc>
      </w:tr>
      <w:tr w:rsidR="00283BB3" w:rsidRPr="0083286B" w14:paraId="6018FF5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C2BB8F" w14:textId="77777777" w:rsidR="00283BB3" w:rsidRPr="0083286B" w:rsidRDefault="00283BB3" w:rsidP="000D6086">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A2520F" w14:textId="77777777" w:rsidR="00283BB3" w:rsidRPr="0083286B" w:rsidRDefault="00283BB3" w:rsidP="000D6086">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B33060E"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F7C238C" w14:textId="77777777" w:rsidR="00283BB3" w:rsidRPr="0083286B" w:rsidRDefault="00283BB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86C913E" w14:textId="77777777" w:rsidR="00283BB3" w:rsidRPr="0083286B" w:rsidRDefault="00283BB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80CDA21"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2D8AEE4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07FD1A" w14:textId="77777777" w:rsidR="00283BB3" w:rsidRPr="0083286B" w:rsidRDefault="00283BB3" w:rsidP="000D6086">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F85A223" w14:textId="77777777" w:rsidR="00283BB3" w:rsidRPr="0083286B" w:rsidRDefault="00283BB3" w:rsidP="000D6086">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4AA14CC" w14:textId="77777777" w:rsidR="00283BB3" w:rsidRPr="0083286B" w:rsidRDefault="00283BB3" w:rsidP="000D6086">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2BECA828" w14:textId="77777777" w:rsidR="00283BB3" w:rsidRPr="0083286B" w:rsidRDefault="00283BB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0FBDC66" w14:textId="77777777" w:rsidR="00283BB3" w:rsidRPr="0083286B" w:rsidRDefault="00283BB3" w:rsidP="000D6086">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4943150A"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0.12</w:t>
            </w:r>
            <w:r w:rsidRPr="0083286B">
              <w:rPr>
                <w:color w:val="000000" w:themeColor="text1"/>
                <w:lang w:val="en-US"/>
              </w:rPr>
              <w:t>]</w:t>
            </w:r>
          </w:p>
        </w:tc>
      </w:tr>
      <w:tr w:rsidR="00283BB3" w:rsidRPr="0083286B" w14:paraId="39501EB3" w14:textId="77777777" w:rsidTr="000D60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E33AB5" w14:textId="77777777" w:rsidR="00283BB3" w:rsidRPr="0083286B" w:rsidRDefault="00283BB3" w:rsidP="000D6086">
            <w:pPr>
              <w:pStyle w:val="TAH"/>
              <w:rPr>
                <w:color w:val="000000" w:themeColor="text1"/>
              </w:rPr>
            </w:pPr>
            <w:r w:rsidRPr="0083286B">
              <w:rPr>
                <w:color w:val="000000" w:themeColor="text1"/>
              </w:rPr>
              <w:t>Stage 1: Calibration measurement</w:t>
            </w:r>
          </w:p>
        </w:tc>
      </w:tr>
      <w:tr w:rsidR="00283BB3" w:rsidRPr="0083286B" w14:paraId="063F1C0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96E9" w14:textId="77777777" w:rsidR="00283BB3" w:rsidRPr="0083286B" w:rsidRDefault="00283BB3" w:rsidP="000D6086">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4C85956" w14:textId="77777777" w:rsidR="00283BB3" w:rsidRPr="0083286B" w:rsidRDefault="00283BB3" w:rsidP="000D6086">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5181945"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88E74E3" w14:textId="77777777" w:rsidR="00283BB3" w:rsidRPr="0083286B" w:rsidRDefault="00283BB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C26F604" w14:textId="77777777" w:rsidR="00283BB3" w:rsidRPr="0083286B" w:rsidRDefault="00283BB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DB8D138"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47E4336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3D5DF" w14:textId="77777777" w:rsidR="00283BB3" w:rsidRPr="0083286B" w:rsidRDefault="00283BB3" w:rsidP="000D6086">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FD099DC" w14:textId="77777777" w:rsidR="00283BB3" w:rsidRPr="0083286B" w:rsidRDefault="00283BB3" w:rsidP="000D6086">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0AB8290"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EBC88AE"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1D46829"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3CACAFE2"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33109852"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539D5" w14:textId="77777777" w:rsidR="00283BB3" w:rsidRPr="0083286B" w:rsidRDefault="00283BB3" w:rsidP="000D6086">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FD86F6E" w14:textId="77777777" w:rsidR="00283BB3" w:rsidRPr="0083286B" w:rsidRDefault="00283BB3" w:rsidP="000D6086">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379AA4"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9344A95"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61E417E"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31C37948"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5FC2A738"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B0617A" w14:textId="77777777" w:rsidR="00283BB3" w:rsidRPr="0083286B" w:rsidRDefault="00283BB3" w:rsidP="000D6086">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F983712" w14:textId="77777777" w:rsidR="00283BB3" w:rsidRPr="0083286B" w:rsidRDefault="00283BB3" w:rsidP="000D6086">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D859EC2" w14:textId="77777777" w:rsidR="00283BB3" w:rsidRPr="0083286B" w:rsidRDefault="00283BB3" w:rsidP="000D6086">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4A283DA3"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4D162CC"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FC7D1A5" w14:textId="77777777" w:rsidR="00283BB3" w:rsidRPr="0083286B" w:rsidRDefault="00283BB3" w:rsidP="000D6086">
            <w:pPr>
              <w:pStyle w:val="TAC"/>
              <w:rPr>
                <w:color w:val="000000" w:themeColor="text1"/>
                <w:lang w:val="en-US"/>
              </w:rPr>
            </w:pPr>
            <w:r w:rsidRPr="0083286B">
              <w:rPr>
                <w:color w:val="000000" w:themeColor="text1"/>
              </w:rPr>
              <w:t>[0.75]</w:t>
            </w:r>
          </w:p>
        </w:tc>
      </w:tr>
      <w:tr w:rsidR="00283BB3" w:rsidRPr="0083286B" w14:paraId="110BFB5E"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95E7FC" w14:textId="77777777" w:rsidR="00283BB3" w:rsidRPr="0083286B" w:rsidRDefault="00283BB3" w:rsidP="000D6086">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6F183D1" w14:textId="77777777" w:rsidR="00283BB3" w:rsidRPr="0083286B" w:rsidRDefault="00283BB3" w:rsidP="000D6086">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A5AB786" w14:textId="77777777" w:rsidR="00283BB3" w:rsidRPr="0083286B" w:rsidRDefault="00283BB3" w:rsidP="000D6086">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153F7E47"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FDC212A"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AF12B03" w14:textId="77777777" w:rsidR="00283BB3" w:rsidRPr="0083286B" w:rsidRDefault="00283BB3" w:rsidP="000D6086">
            <w:pPr>
              <w:pStyle w:val="TAC"/>
              <w:rPr>
                <w:color w:val="000000" w:themeColor="text1"/>
                <w:lang w:val="en-US"/>
              </w:rPr>
            </w:pPr>
            <w:r w:rsidRPr="0083286B">
              <w:rPr>
                <w:color w:val="000000" w:themeColor="text1"/>
              </w:rPr>
              <w:t>[0.30</w:t>
            </w:r>
            <w:r w:rsidRPr="0083286B">
              <w:rPr>
                <w:color w:val="000000" w:themeColor="text1"/>
                <w:lang w:val="en-US"/>
              </w:rPr>
              <w:t>]</w:t>
            </w:r>
          </w:p>
        </w:tc>
      </w:tr>
      <w:tr w:rsidR="00283BB3" w:rsidRPr="0083286B" w14:paraId="67BCF04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B70092" w14:textId="77777777" w:rsidR="00283BB3" w:rsidRPr="0083286B" w:rsidRDefault="00283BB3" w:rsidP="000D6086">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E9D9616" w14:textId="77777777" w:rsidR="00283BB3" w:rsidRPr="0083286B" w:rsidRDefault="00283BB3" w:rsidP="000D6086">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93BAE9" w14:textId="77777777" w:rsidR="00283BB3" w:rsidRPr="0083286B" w:rsidRDefault="00283BB3" w:rsidP="000D608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74764C4A" w14:textId="77777777" w:rsidR="00283BB3" w:rsidRPr="0083286B" w:rsidRDefault="00283BB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959B64E" w14:textId="77777777" w:rsidR="00283BB3" w:rsidRPr="0083286B" w:rsidRDefault="00283BB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1B3BF42"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6E0BC386"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5A1767" w14:textId="77777777" w:rsidR="00283BB3" w:rsidRPr="0083286B" w:rsidRDefault="00283BB3" w:rsidP="000D6086">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940ABD3" w14:textId="77777777" w:rsidR="00283BB3" w:rsidRPr="0083286B" w:rsidRDefault="00283BB3" w:rsidP="000D6086">
            <w:pPr>
              <w:pStyle w:val="TAL"/>
              <w:rPr>
                <w:color w:val="000000" w:themeColor="text1"/>
              </w:rPr>
            </w:pPr>
            <w:r w:rsidRPr="0083286B">
              <w:rPr>
                <w:color w:val="000000" w:themeColor="text1"/>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0C9C97"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BE005A6" w14:textId="77777777" w:rsidR="00283BB3" w:rsidRPr="0083286B" w:rsidRDefault="00283BB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5C45A55E" w14:textId="77777777" w:rsidR="00283BB3" w:rsidRPr="0083286B" w:rsidRDefault="00283BB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6E5EEEC"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07EB5511"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58EC2E" w14:textId="77777777" w:rsidR="00283BB3" w:rsidRPr="0083286B" w:rsidDel="00842179" w:rsidRDefault="00283BB3" w:rsidP="000D6086">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2698E54" w14:textId="77777777" w:rsidR="00283BB3" w:rsidRPr="0083286B" w:rsidRDefault="00283BB3" w:rsidP="000D6086">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568622C0" w14:textId="77777777" w:rsidR="00283BB3" w:rsidRPr="0083286B" w:rsidRDefault="00283BB3" w:rsidP="000D6086">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72F011DD" w14:textId="77777777" w:rsidR="00283BB3" w:rsidRPr="0083286B" w:rsidRDefault="00283BB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7EEA3D9F" w14:textId="77777777" w:rsidR="00283BB3" w:rsidRPr="0083286B" w:rsidRDefault="00283BB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7B4B0427"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0.4</w:t>
            </w:r>
            <w:r w:rsidRPr="0083286B">
              <w:rPr>
                <w:color w:val="000000" w:themeColor="text1"/>
                <w:lang w:val="en-US"/>
              </w:rPr>
              <w:t>]</w:t>
            </w:r>
          </w:p>
        </w:tc>
      </w:tr>
      <w:tr w:rsidR="00283BB3" w:rsidRPr="0083286B" w14:paraId="017DDD70"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2B1B41" w14:textId="77777777" w:rsidR="00283BB3" w:rsidRPr="0083286B" w:rsidDel="00842179" w:rsidRDefault="00283BB3" w:rsidP="000D6086">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2C181A8" w14:textId="77777777" w:rsidR="00283BB3" w:rsidRPr="0083286B" w:rsidRDefault="00283BB3" w:rsidP="000D6086">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97B2DF"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AB5C843" w14:textId="77777777" w:rsidR="00283BB3" w:rsidRPr="0083286B" w:rsidRDefault="00283BB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AD09578" w14:textId="77777777" w:rsidR="00283BB3" w:rsidRPr="0083286B" w:rsidRDefault="00283BB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F03025A"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143FD98C"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4C1A4" w14:textId="77777777" w:rsidR="00283BB3" w:rsidRPr="0083286B" w:rsidDel="00842179" w:rsidRDefault="00283BB3" w:rsidP="000D6086">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A59402" w14:textId="77777777" w:rsidR="00283BB3" w:rsidRPr="0083286B" w:rsidRDefault="00283BB3" w:rsidP="000D6086">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E2BF775" w14:textId="77777777" w:rsidR="00283BB3" w:rsidRPr="0083286B" w:rsidRDefault="00283BB3" w:rsidP="000D6086">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17C0F81B" w14:textId="77777777" w:rsidR="00283BB3" w:rsidRPr="0083286B" w:rsidRDefault="00283BB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0FAEAEA" w14:textId="77777777" w:rsidR="00283BB3" w:rsidRPr="0083286B" w:rsidRDefault="00283BB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512FB50"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0.07</w:t>
            </w:r>
            <w:r w:rsidRPr="0083286B">
              <w:rPr>
                <w:color w:val="000000" w:themeColor="text1"/>
                <w:lang w:val="en-US"/>
              </w:rPr>
              <w:t>]</w:t>
            </w:r>
          </w:p>
        </w:tc>
      </w:tr>
      <w:tr w:rsidR="00283BB3" w:rsidRPr="0083286B" w14:paraId="29E6C71F"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898D26" w14:textId="77777777" w:rsidR="00283BB3" w:rsidRPr="0083286B" w:rsidRDefault="00283BB3" w:rsidP="000D6086">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7F8DAF8" w14:textId="77777777" w:rsidR="00283BB3" w:rsidRPr="0083286B" w:rsidRDefault="00283BB3" w:rsidP="000D608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0F55926" w14:textId="77777777" w:rsidR="00283BB3" w:rsidRPr="0083286B" w:rsidRDefault="00283BB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F69E6B6" w14:textId="77777777" w:rsidR="00283BB3" w:rsidRPr="0083286B" w:rsidRDefault="00283BB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CC4C123" w14:textId="77777777" w:rsidR="00283BB3" w:rsidRPr="0083286B" w:rsidRDefault="00283BB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33240A5" w14:textId="77777777" w:rsidR="00283BB3" w:rsidRPr="0083286B" w:rsidRDefault="00283BB3" w:rsidP="000D6086">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283BB3" w:rsidRPr="0083286B" w14:paraId="71CE7F9E"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1A730" w14:textId="77777777" w:rsidR="00283BB3" w:rsidRPr="0083286B" w:rsidRDefault="00283BB3" w:rsidP="000D6086">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4279562" w14:textId="77777777" w:rsidR="00283BB3" w:rsidRPr="0083286B" w:rsidRDefault="00283BB3" w:rsidP="000D6086">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3D9AAC3D" w14:textId="77777777" w:rsidR="00283BB3" w:rsidRPr="0083286B" w:rsidRDefault="00283BB3" w:rsidP="000D6086">
            <w:pPr>
              <w:pStyle w:val="TAH"/>
              <w:rPr>
                <w:color w:val="000000" w:themeColor="text1"/>
              </w:rPr>
            </w:pPr>
            <w:r w:rsidRPr="0083286B">
              <w:rPr>
                <w:color w:val="000000" w:themeColor="text1"/>
              </w:rPr>
              <w:t>Value</w:t>
            </w:r>
          </w:p>
        </w:tc>
      </w:tr>
      <w:tr w:rsidR="00283BB3" w:rsidRPr="0083286B" w14:paraId="63E3FCAD" w14:textId="77777777" w:rsidTr="000D60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A02B9FA" w14:textId="77777777" w:rsidR="00283BB3" w:rsidRPr="0083286B" w:rsidRDefault="00283BB3" w:rsidP="000D6086">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5A55CBF" w14:textId="77777777" w:rsidR="00283BB3" w:rsidRPr="0083286B" w:rsidRDefault="00283BB3" w:rsidP="000D6086">
            <w:pPr>
              <w:pStyle w:val="TAH"/>
              <w:rPr>
                <w:b w:val="0"/>
                <w:bCs/>
                <w:color w:val="000000" w:themeColor="text1"/>
                <w:lang w:val="en-US"/>
              </w:rPr>
            </w:pPr>
            <w:r w:rsidRPr="0083286B">
              <w:rPr>
                <w:b w:val="0"/>
                <w:bCs/>
                <w:color w:val="000000" w:themeColor="text1"/>
                <w:lang w:val="en-US"/>
              </w:rPr>
              <w:t>[</w:t>
            </w:r>
            <w:r w:rsidRPr="0083286B">
              <w:rPr>
                <w:b w:val="0"/>
                <w:bCs/>
                <w:color w:val="000000" w:themeColor="text1"/>
              </w:rPr>
              <w:t>4.86</w:t>
            </w:r>
            <w:r w:rsidRPr="0083286B">
              <w:rPr>
                <w:b w:val="0"/>
                <w:bCs/>
                <w:color w:val="000000" w:themeColor="text1"/>
                <w:lang w:val="en-US"/>
              </w:rPr>
              <w:t>]</w:t>
            </w:r>
          </w:p>
        </w:tc>
      </w:tr>
    </w:tbl>
    <w:p w14:paraId="3C616B44" w14:textId="77777777" w:rsidR="00283BB3" w:rsidRPr="0083286B" w:rsidRDefault="00283BB3" w:rsidP="00283BB3">
      <w:pPr>
        <w:pStyle w:val="ListParagraph"/>
        <w:ind w:left="800"/>
        <w:rPr>
          <w:color w:val="000000" w:themeColor="text1"/>
        </w:rPr>
      </w:pPr>
    </w:p>
    <w:p w14:paraId="005CD132" w14:textId="17170D8C" w:rsidR="00283BB3" w:rsidRPr="0083286B" w:rsidRDefault="00283BB3" w:rsidP="00283BB3">
      <w:pPr>
        <w:pStyle w:val="TH"/>
        <w:ind w:left="936"/>
        <w:rPr>
          <w:color w:val="000000" w:themeColor="text1"/>
        </w:rPr>
      </w:pPr>
      <w:r w:rsidRPr="0083286B">
        <w:rPr>
          <w:color w:val="000000" w:themeColor="text1"/>
        </w:rPr>
        <w:t xml:space="preserve">Table </w:t>
      </w:r>
      <w:r w:rsidRPr="0083286B">
        <w:rPr>
          <w:color w:val="000000" w:themeColor="text1"/>
          <w:lang w:val="en-US"/>
        </w:rPr>
        <w:t>2</w:t>
      </w:r>
      <w:r w:rsidRPr="0083286B">
        <w:rPr>
          <w:color w:val="000000" w:themeColor="text1"/>
        </w:rPr>
        <w:t>: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283BB3" w:rsidRPr="0083286B" w14:paraId="40219FCA" w14:textId="77777777" w:rsidTr="000D6086">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03D21534" w14:textId="77777777" w:rsidR="00283BB3" w:rsidRPr="0083286B" w:rsidRDefault="00283BB3" w:rsidP="000D6086">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2D841B8C" w14:textId="77777777" w:rsidR="00283BB3" w:rsidRPr="0083286B" w:rsidRDefault="00283BB3" w:rsidP="000D6086">
            <w:pPr>
              <w:pStyle w:val="TAH"/>
              <w:rPr>
                <w:color w:val="000000" w:themeColor="text1"/>
              </w:rPr>
            </w:pPr>
            <w:r w:rsidRPr="0083286B">
              <w:rPr>
                <w:color w:val="000000" w:themeColor="text1"/>
              </w:rPr>
              <w:t>Value</w:t>
            </w:r>
          </w:p>
        </w:tc>
      </w:tr>
      <w:tr w:rsidR="00283BB3" w:rsidRPr="0083286B" w14:paraId="4440B5D5" w14:textId="77777777" w:rsidTr="000D6086">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64FBD871" w14:textId="77777777" w:rsidR="00283BB3" w:rsidRPr="0083286B" w:rsidRDefault="00283BB3" w:rsidP="000D6086">
            <w:pPr>
              <w:pStyle w:val="TAH"/>
              <w:rPr>
                <w:b w:val="0"/>
                <w:bCs/>
                <w:color w:val="000000" w:themeColor="text1"/>
              </w:rPr>
            </w:pPr>
            <w:r w:rsidRPr="0083286B">
              <w:rPr>
                <w:b w:val="0"/>
                <w:bCs/>
                <w:color w:val="000000" w:themeColor="text1"/>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2CAB574B" w14:textId="77777777" w:rsidR="00283BB3" w:rsidRPr="0083286B" w:rsidRDefault="00283BB3" w:rsidP="000D6086">
            <w:pPr>
              <w:pStyle w:val="TAH"/>
              <w:rPr>
                <w:b w:val="0"/>
                <w:bCs/>
                <w:color w:val="000000" w:themeColor="text1"/>
              </w:rPr>
            </w:pPr>
            <w:r w:rsidRPr="0083286B">
              <w:rPr>
                <w:b w:val="0"/>
                <w:bCs/>
                <w:color w:val="000000" w:themeColor="text1"/>
              </w:rPr>
              <w:t>X%</w:t>
            </w:r>
          </w:p>
        </w:tc>
      </w:tr>
      <w:tr w:rsidR="00283BB3" w:rsidRPr="0083286B" w14:paraId="2B9B902C" w14:textId="77777777" w:rsidTr="000D6086">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018C8134" w14:textId="77777777" w:rsidR="00283BB3" w:rsidRPr="0083286B" w:rsidRDefault="00283BB3" w:rsidP="000D6086">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06454CAF" w14:textId="77777777" w:rsidR="00283BB3" w:rsidRPr="0083286B" w:rsidRDefault="00283BB3" w:rsidP="000D6086">
            <w:pPr>
              <w:pStyle w:val="TAH"/>
              <w:rPr>
                <w:b w:val="0"/>
                <w:bCs/>
                <w:color w:val="000000" w:themeColor="text1"/>
              </w:rPr>
            </w:pPr>
            <w:r w:rsidRPr="0083286B">
              <w:rPr>
                <w:b w:val="0"/>
                <w:bCs/>
                <w:color w:val="000000" w:themeColor="text1"/>
              </w:rPr>
              <w:t>Y%</w:t>
            </w:r>
          </w:p>
        </w:tc>
      </w:tr>
      <w:tr w:rsidR="00283BB3" w:rsidRPr="0083286B" w14:paraId="16A561BE" w14:textId="77777777" w:rsidTr="000D6086">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09F6A89C" w14:textId="77777777" w:rsidR="00283BB3" w:rsidRPr="0083286B" w:rsidRDefault="00283BB3" w:rsidP="000D6086">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56AF1AD6" w14:textId="77777777" w:rsidR="00283BB3" w:rsidRPr="0083286B" w:rsidRDefault="00283BB3" w:rsidP="000D6086">
            <w:pPr>
              <w:pStyle w:val="TAH"/>
              <w:rPr>
                <w:color w:val="000000" w:themeColor="text1"/>
              </w:rPr>
            </w:pPr>
            <w:r w:rsidRPr="0083286B">
              <w:rPr>
                <w:color w:val="000000" w:themeColor="text1"/>
              </w:rPr>
              <w:t>Value</w:t>
            </w:r>
          </w:p>
        </w:tc>
      </w:tr>
      <w:tr w:rsidR="00283BB3" w:rsidRPr="0083286B" w14:paraId="44820FB6" w14:textId="77777777" w:rsidTr="000D6086">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61A377A9" w14:textId="77777777" w:rsidR="00283BB3" w:rsidRPr="0083286B" w:rsidRDefault="00283BB3" w:rsidP="000D6086">
            <w:pPr>
              <w:pStyle w:val="TAH"/>
              <w:rPr>
                <w:b w:val="0"/>
                <w:bCs/>
                <w:color w:val="000000" w:themeColor="text1"/>
              </w:rPr>
            </w:pPr>
            <w:r w:rsidRPr="0083286B">
              <w:rPr>
                <w:b w:val="0"/>
                <w:bCs/>
                <w:color w:val="000000" w:themeColor="text1"/>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57326CBA" w14:textId="77777777" w:rsidR="00283BB3" w:rsidRPr="0083286B" w:rsidRDefault="00283BB3" w:rsidP="000D6086">
            <w:pPr>
              <w:pStyle w:val="TAH"/>
              <w:rPr>
                <w:color w:val="000000" w:themeColor="text1"/>
              </w:rPr>
            </w:pPr>
            <w:r w:rsidRPr="0083286B">
              <w:rPr>
                <w:color w:val="000000" w:themeColor="text1"/>
              </w:rPr>
              <w:t>X+Y%</w:t>
            </w:r>
          </w:p>
        </w:tc>
      </w:tr>
      <w:tr w:rsidR="00283BB3" w:rsidRPr="0083286B" w14:paraId="6B9E05D2" w14:textId="77777777" w:rsidTr="000D6086">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4CA1816C" w14:textId="77777777" w:rsidR="00283BB3" w:rsidRPr="0083286B" w:rsidRDefault="00283BB3" w:rsidP="000D6086">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6AEEF0F0" w14:textId="77777777" w:rsidR="00283BB3" w:rsidRPr="0083286B" w:rsidRDefault="00283BB3" w:rsidP="000D6086">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2817FC79" w14:textId="77777777" w:rsidR="00283BB3" w:rsidRDefault="00283BB3" w:rsidP="00F46359">
      <w:pPr>
        <w:spacing w:after="120"/>
        <w:rPr>
          <w:rFonts w:eastAsia="SimSun"/>
          <w:lang w:eastAsia="zh-CN"/>
        </w:rPr>
      </w:pPr>
    </w:p>
    <w:p w14:paraId="14732D34" w14:textId="3E95A700" w:rsidR="001754CF" w:rsidRDefault="001754CF" w:rsidP="00F46359">
      <w:pPr>
        <w:spacing w:after="120"/>
        <w:rPr>
          <w:rFonts w:eastAsia="SimSun"/>
          <w:lang w:eastAsia="zh-CN"/>
        </w:rPr>
      </w:pPr>
      <w:r w:rsidRPr="0083286B">
        <w:rPr>
          <w:b/>
          <w:color w:val="000000" w:themeColor="text1"/>
          <w:u w:val="single"/>
          <w:lang w:eastAsia="ko-KR"/>
        </w:rPr>
        <w:t>Other aspects of measurement grid analysis</w:t>
      </w:r>
      <w:r w:rsidR="00147C0B">
        <w:rPr>
          <w:b/>
          <w:color w:val="000000" w:themeColor="text1"/>
          <w:u w:val="single"/>
          <w:lang w:eastAsia="ko-KR"/>
        </w:rPr>
        <w:t>:</w:t>
      </w:r>
    </w:p>
    <w:p w14:paraId="35F951FB" w14:textId="77777777" w:rsidR="00284243" w:rsidRPr="00D949E3" w:rsidRDefault="00284243" w:rsidP="00284243">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38CAD4D0" w14:textId="77777777" w:rsidR="00284243" w:rsidRPr="00D949E3" w:rsidRDefault="00284243" w:rsidP="00284243">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lastRenderedPageBreak/>
        <w:t xml:space="preserve">MU is derived at candidate declared </w:t>
      </w:r>
      <w:proofErr w:type="spellStart"/>
      <w:r w:rsidRPr="00D949E3">
        <w:rPr>
          <w:rFonts w:ascii="Times New Roman" w:eastAsia="SimSun" w:hAnsi="Times New Roman"/>
          <w:color w:val="000000" w:themeColor="text1"/>
          <w:sz w:val="20"/>
          <w:szCs w:val="20"/>
          <w:lang w:eastAsia="zh-CN"/>
        </w:rPr>
        <w:t>AoA</w:t>
      </w:r>
      <w:proofErr w:type="spellEnd"/>
      <w:r w:rsidRPr="00D949E3">
        <w:rPr>
          <w:rFonts w:ascii="Times New Roman" w:eastAsia="SimSun" w:hAnsi="Times New Roman"/>
          <w:color w:val="000000" w:themeColor="text1"/>
          <w:sz w:val="20"/>
          <w:szCs w:val="20"/>
          <w:lang w:eastAsia="zh-CN"/>
        </w:rPr>
        <w:t xml:space="preserve"> offsets and UE orientations with the biggest delta compared to the 1deg step size.</w:t>
      </w:r>
    </w:p>
    <w:p w14:paraId="5853061B" w14:textId="77777777" w:rsidR="00284243" w:rsidRPr="00D949E3" w:rsidRDefault="00284243" w:rsidP="00284243">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MU derived at standardized single </w:t>
      </w:r>
      <w:proofErr w:type="spellStart"/>
      <w:r w:rsidRPr="00D949E3">
        <w:rPr>
          <w:rFonts w:ascii="Times New Roman" w:eastAsia="SimSun" w:hAnsi="Times New Roman"/>
          <w:color w:val="000000" w:themeColor="text1"/>
          <w:sz w:val="20"/>
          <w:szCs w:val="20"/>
          <w:lang w:eastAsia="zh-CN"/>
        </w:rPr>
        <w:t>AoA</w:t>
      </w:r>
      <w:proofErr w:type="spellEnd"/>
      <w:r w:rsidRPr="00D949E3">
        <w:rPr>
          <w:rFonts w:ascii="Times New Roman" w:eastAsia="SimSun" w:hAnsi="Times New Roman"/>
          <w:color w:val="000000" w:themeColor="text1"/>
          <w:sz w:val="20"/>
          <w:szCs w:val="20"/>
          <w:lang w:eastAsia="zh-CN"/>
        </w:rPr>
        <w:t xml:space="preserve"> offset is not precluded depending on RF session </w:t>
      </w:r>
      <w:proofErr w:type="gramStart"/>
      <w:r w:rsidRPr="00D949E3">
        <w:rPr>
          <w:rFonts w:ascii="Times New Roman" w:eastAsia="SimSun" w:hAnsi="Times New Roman"/>
          <w:color w:val="000000" w:themeColor="text1"/>
          <w:sz w:val="20"/>
          <w:szCs w:val="20"/>
          <w:lang w:eastAsia="zh-CN"/>
        </w:rPr>
        <w:t>agreement</w:t>
      </w:r>
      <w:proofErr w:type="gramEnd"/>
    </w:p>
    <w:p w14:paraId="4C11941F" w14:textId="77777777" w:rsidR="00283BB3" w:rsidRDefault="00283BB3" w:rsidP="00F46359">
      <w:pPr>
        <w:spacing w:after="120"/>
        <w:rPr>
          <w:rFonts w:eastAsia="SimSun"/>
          <w:lang w:val="en-US" w:eastAsia="zh-CN"/>
        </w:rPr>
      </w:pPr>
    </w:p>
    <w:p w14:paraId="12A7BA0B" w14:textId="2A69F982" w:rsidR="0035579F" w:rsidRPr="0083286B" w:rsidRDefault="0035579F" w:rsidP="0035579F">
      <w:pPr>
        <w:rPr>
          <w:b/>
          <w:color w:val="000000" w:themeColor="text1"/>
          <w:u w:val="single"/>
          <w:lang w:eastAsia="ko-KR"/>
        </w:rPr>
      </w:pPr>
      <w:r w:rsidRPr="0083286B">
        <w:rPr>
          <w:b/>
          <w:color w:val="000000" w:themeColor="text1"/>
          <w:u w:val="single"/>
          <w:lang w:eastAsia="ko-KR"/>
        </w:rPr>
        <w:t>Test procedure</w:t>
      </w:r>
      <w:r w:rsidR="00147C0B">
        <w:rPr>
          <w:b/>
          <w:color w:val="000000" w:themeColor="text1"/>
          <w:u w:val="single"/>
          <w:lang w:eastAsia="ko-KR"/>
        </w:rPr>
        <w:t>:</w:t>
      </w:r>
    </w:p>
    <w:p w14:paraId="40FFBD50" w14:textId="77777777" w:rsidR="00C53FDA" w:rsidRPr="00D949E3" w:rsidRDefault="00C53FDA" w:rsidP="00C53FDA">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2E0E88F8" w14:textId="77777777" w:rsidR="00C53FDA" w:rsidRPr="00D949E3" w:rsidRDefault="00C53FDA" w:rsidP="00C53FDA">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The test procedure should follow the assumptions for the simulation which did not consider the connection sequence. </w:t>
      </w:r>
      <w:r w:rsidRPr="00D949E3">
        <w:rPr>
          <w:rFonts w:ascii="Times New Roman" w:eastAsia="SimSun" w:hAnsi="Times New Roman"/>
          <w:sz w:val="20"/>
          <w:szCs w:val="20"/>
          <w:lang w:eastAsia="zh-CN"/>
        </w:rPr>
        <w:t>Further updates can be made to capture the progress in RF requirements</w:t>
      </w:r>
      <w:r w:rsidRPr="00D949E3">
        <w:rPr>
          <w:rFonts w:ascii="Times New Roman" w:eastAsia="SimSun" w:hAnsi="Times New Roman"/>
          <w:color w:val="000000" w:themeColor="text1"/>
          <w:sz w:val="20"/>
          <w:szCs w:val="20"/>
          <w:lang w:eastAsia="zh-CN"/>
        </w:rPr>
        <w:t>.</w:t>
      </w:r>
    </w:p>
    <w:p w14:paraId="08006823" w14:textId="77777777" w:rsidR="0035579F" w:rsidRDefault="0035579F" w:rsidP="00F46359">
      <w:pPr>
        <w:spacing w:after="120"/>
        <w:rPr>
          <w:rFonts w:eastAsia="SimSun"/>
          <w:lang w:val="en-US" w:eastAsia="zh-CN"/>
        </w:rPr>
      </w:pPr>
    </w:p>
    <w:p w14:paraId="5F4BDA8E" w14:textId="77777777" w:rsidR="00147C0B" w:rsidRPr="0083286B" w:rsidRDefault="00147C0B" w:rsidP="00147C0B">
      <w:pPr>
        <w:rPr>
          <w:b/>
          <w:color w:val="000000" w:themeColor="text1"/>
          <w:u w:val="single"/>
          <w:lang w:eastAsia="ko-KR"/>
        </w:rPr>
      </w:pPr>
      <w:r w:rsidRPr="00142BA6">
        <w:rPr>
          <w:b/>
          <w:color w:val="000000" w:themeColor="text1"/>
          <w:u w:val="single"/>
          <w:lang w:eastAsia="ko-KR"/>
        </w:rPr>
        <w:t>UE orientations/alignment options for multi-Rx RF testing:</w:t>
      </w:r>
    </w:p>
    <w:p w14:paraId="1F8B3831" w14:textId="77777777" w:rsidR="00971E80" w:rsidRPr="00D949E3" w:rsidRDefault="00971E80" w:rsidP="00971E80">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3AF77E67" w14:textId="77777777" w:rsidR="00971E80" w:rsidRPr="00D949E3" w:rsidRDefault="00971E80" w:rsidP="00971E80">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Further discussions are needed in next meeting:</w:t>
      </w:r>
    </w:p>
    <w:p w14:paraId="43B8FDA6" w14:textId="77777777" w:rsidR="00971E80" w:rsidRPr="00D949E3" w:rsidRDefault="00971E80" w:rsidP="00971E80">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On the definition of UE orientation/alignment options for multi-RX RF testing. </w:t>
      </w:r>
    </w:p>
    <w:p w14:paraId="2AE7A70B" w14:textId="77777777" w:rsidR="00971E80" w:rsidRPr="00D949E3" w:rsidRDefault="00971E80" w:rsidP="00971E80">
      <w:pPr>
        <w:pStyle w:val="ListParagraph"/>
        <w:widowControl/>
        <w:numPr>
          <w:ilvl w:val="3"/>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Based on the decisions in RF core requirements session, the 9 orientations in J.3.X of TS 38.101-2 need to be considered as starting orientation for testing.</w:t>
      </w:r>
    </w:p>
    <w:p w14:paraId="14000D64" w14:textId="77777777" w:rsidR="00971E80" w:rsidRPr="00D949E3" w:rsidRDefault="00971E80" w:rsidP="00971E80">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Further study whether the re-positioning concept must be adapted for multi-</w:t>
      </w:r>
      <w:proofErr w:type="gramStart"/>
      <w:r w:rsidRPr="00D949E3">
        <w:rPr>
          <w:rFonts w:ascii="Times New Roman" w:eastAsia="SimSun" w:hAnsi="Times New Roman"/>
          <w:color w:val="000000" w:themeColor="text1"/>
          <w:sz w:val="20"/>
          <w:szCs w:val="20"/>
          <w:lang w:eastAsia="zh-CN"/>
        </w:rPr>
        <w:t>RX</w:t>
      </w:r>
      <w:proofErr w:type="gramEnd"/>
    </w:p>
    <w:p w14:paraId="610E783D" w14:textId="77777777" w:rsidR="00971E80" w:rsidRPr="00D949E3" w:rsidRDefault="00971E80" w:rsidP="00971E80">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The position of AoA1 with respect to the coordinate system in the starting orientation (theta=0, phi=0) can be further studied</w:t>
      </w:r>
    </w:p>
    <w:p w14:paraId="0064ED30" w14:textId="77777777" w:rsidR="0035579F" w:rsidRPr="00284243" w:rsidRDefault="0035579F" w:rsidP="00F46359">
      <w:pPr>
        <w:spacing w:after="120"/>
        <w:rPr>
          <w:rFonts w:eastAsia="SimSun"/>
          <w:lang w:val="en-US" w:eastAsia="zh-CN"/>
        </w:rPr>
      </w:pPr>
    </w:p>
    <w:p w14:paraId="1BAD3EF8" w14:textId="4B98A845" w:rsidR="00DF09A7" w:rsidRPr="00D949E3" w:rsidRDefault="00D949E3" w:rsidP="00816E51">
      <w:pPr>
        <w:rPr>
          <w:b/>
          <w:bCs/>
          <w:sz w:val="24"/>
          <w:szCs w:val="24"/>
          <w:lang w:eastAsia="ja-JP"/>
        </w:rPr>
      </w:pPr>
      <w:r w:rsidRPr="00D949E3">
        <w:rPr>
          <w:b/>
          <w:bCs/>
          <w:sz w:val="24"/>
          <w:szCs w:val="24"/>
          <w:lang w:eastAsia="ja-JP"/>
        </w:rPr>
        <w:t xml:space="preserve">Agreements for </w:t>
      </w:r>
      <w:r>
        <w:rPr>
          <w:b/>
          <w:bCs/>
          <w:sz w:val="24"/>
          <w:szCs w:val="24"/>
          <w:lang w:eastAsia="ja-JP"/>
        </w:rPr>
        <w:t>t</w:t>
      </w:r>
      <w:r w:rsidR="00F46359" w:rsidRPr="00D949E3">
        <w:rPr>
          <w:rFonts w:hint="eastAsia"/>
          <w:b/>
          <w:bCs/>
          <w:sz w:val="24"/>
          <w:szCs w:val="24"/>
          <w:lang w:eastAsia="ja-JP"/>
        </w:rPr>
        <w:t>est</w:t>
      </w:r>
      <w:r w:rsidR="00F46359" w:rsidRPr="00D949E3">
        <w:rPr>
          <w:b/>
          <w:bCs/>
          <w:sz w:val="24"/>
          <w:szCs w:val="24"/>
          <w:lang w:eastAsia="ja-JP"/>
        </w:rPr>
        <w:t xml:space="preserve"> </w:t>
      </w:r>
      <w:r>
        <w:rPr>
          <w:b/>
          <w:bCs/>
          <w:sz w:val="24"/>
          <w:szCs w:val="24"/>
          <w:lang w:eastAsia="ja-JP"/>
        </w:rPr>
        <w:t>m</w:t>
      </w:r>
      <w:r w:rsidR="00F46359" w:rsidRPr="00D949E3">
        <w:rPr>
          <w:b/>
          <w:bCs/>
          <w:sz w:val="24"/>
          <w:szCs w:val="24"/>
          <w:lang w:eastAsia="ja-JP"/>
        </w:rPr>
        <w:t>ethod for UE RRM</w:t>
      </w:r>
      <w:r w:rsidR="00DF09A7" w:rsidRPr="00D949E3">
        <w:rPr>
          <w:sz w:val="24"/>
          <w:szCs w:val="24"/>
        </w:rPr>
        <w:t>.</w:t>
      </w:r>
    </w:p>
    <w:p w14:paraId="2C336AB0" w14:textId="64974158" w:rsidR="00AB1F7D" w:rsidRDefault="000722C2" w:rsidP="00AB1F7D">
      <w:pPr>
        <w:spacing w:after="120"/>
        <w:rPr>
          <w:rFonts w:eastAsia="SimSun"/>
          <w:lang w:eastAsia="zh-CN"/>
        </w:rPr>
      </w:pPr>
      <w:r w:rsidRPr="0083286B">
        <w:rPr>
          <w:b/>
          <w:color w:val="000000" w:themeColor="text1"/>
          <w:u w:val="single"/>
          <w:lang w:eastAsia="ko-KR"/>
        </w:rPr>
        <w:t xml:space="preserve">RRM testing </w:t>
      </w:r>
      <w:proofErr w:type="gramStart"/>
      <w:r w:rsidRPr="0083286B">
        <w:rPr>
          <w:b/>
          <w:color w:val="000000" w:themeColor="text1"/>
          <w:u w:val="single"/>
          <w:lang w:eastAsia="ko-KR"/>
        </w:rPr>
        <w:t>scenarios</w:t>
      </w:r>
      <w:proofErr w:type="gramEnd"/>
    </w:p>
    <w:p w14:paraId="02BA4E5F" w14:textId="77777777" w:rsidR="001C59C1" w:rsidRPr="00D949E3" w:rsidRDefault="001C59C1" w:rsidP="001C59C1">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4FDFEE0E" w14:textId="77777777" w:rsidR="0007295A" w:rsidRPr="00D949E3" w:rsidRDefault="0007295A" w:rsidP="0007295A">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RAN4 to discuss the measurement setup of multi-Rx RRM testing with the following two Categories:</w:t>
      </w:r>
    </w:p>
    <w:p w14:paraId="5CBC603B" w14:textId="77777777" w:rsidR="0007295A" w:rsidRPr="00D949E3" w:rsidRDefault="0007295A" w:rsidP="0007295A">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Category 1: All Multi-Rx RRM test cases expect Dual TCI </w:t>
      </w:r>
      <w:proofErr w:type="gramStart"/>
      <w:r w:rsidRPr="00D949E3">
        <w:rPr>
          <w:rFonts w:ascii="Times New Roman" w:eastAsia="SimSun" w:hAnsi="Times New Roman"/>
          <w:color w:val="000000" w:themeColor="text1"/>
          <w:sz w:val="20"/>
          <w:szCs w:val="20"/>
          <w:lang w:eastAsia="zh-CN"/>
        </w:rPr>
        <w:t>switching</w:t>
      </w:r>
      <w:proofErr w:type="gramEnd"/>
    </w:p>
    <w:p w14:paraId="69A73D1A" w14:textId="4670A9CC" w:rsidR="0007295A" w:rsidRPr="00D949E3" w:rsidRDefault="0007295A" w:rsidP="0007295A">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Category 2: Dual TCI switching test case for </w:t>
      </w:r>
      <w:proofErr w:type="gramStart"/>
      <w:r w:rsidRPr="00D949E3">
        <w:rPr>
          <w:rFonts w:ascii="Times New Roman" w:eastAsia="SimSun" w:hAnsi="Times New Roman"/>
          <w:color w:val="000000" w:themeColor="text1"/>
          <w:sz w:val="20"/>
          <w:szCs w:val="20"/>
          <w:lang w:eastAsia="zh-CN"/>
        </w:rPr>
        <w:t>Multi-Rx RRM</w:t>
      </w:r>
      <w:proofErr w:type="gramEnd"/>
      <w:r w:rsidRPr="00D949E3">
        <w:rPr>
          <w:rFonts w:ascii="Times New Roman" w:eastAsia="SimSun" w:hAnsi="Times New Roman"/>
          <w:color w:val="000000" w:themeColor="text1"/>
          <w:sz w:val="20"/>
          <w:szCs w:val="20"/>
          <w:lang w:eastAsia="zh-CN"/>
        </w:rPr>
        <w:t xml:space="preserve"> </w:t>
      </w:r>
    </w:p>
    <w:p w14:paraId="405D520D" w14:textId="7844209F" w:rsidR="001C59C1" w:rsidRPr="00D949E3" w:rsidRDefault="0007295A" w:rsidP="001C59C1">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The above is</w:t>
      </w:r>
      <w:r w:rsidR="001C59C1" w:rsidRPr="00D949E3">
        <w:rPr>
          <w:rFonts w:ascii="Times New Roman" w:eastAsia="SimSun" w:hAnsi="Times New Roman"/>
          <w:color w:val="000000" w:themeColor="text1"/>
          <w:sz w:val="20"/>
          <w:szCs w:val="20"/>
          <w:lang w:eastAsia="zh-CN"/>
        </w:rPr>
        <w:t xml:space="preserve"> </w:t>
      </w:r>
      <w:r w:rsidRPr="00D949E3">
        <w:rPr>
          <w:rFonts w:ascii="Times New Roman" w:eastAsia="SimSun" w:hAnsi="Times New Roman"/>
          <w:color w:val="000000" w:themeColor="text1"/>
          <w:sz w:val="20"/>
          <w:szCs w:val="20"/>
          <w:lang w:eastAsia="zh-CN"/>
        </w:rPr>
        <w:t xml:space="preserve">agreed </w:t>
      </w:r>
      <w:r w:rsidR="001C59C1" w:rsidRPr="00D949E3">
        <w:rPr>
          <w:rFonts w:ascii="Times New Roman" w:eastAsia="SimSun" w:hAnsi="Times New Roman"/>
          <w:color w:val="000000" w:themeColor="text1"/>
          <w:sz w:val="20"/>
          <w:szCs w:val="20"/>
          <w:lang w:eastAsia="zh-CN"/>
        </w:rPr>
        <w:t xml:space="preserve">for facilitating the measurement setup discussion for multi-Rx RRM </w:t>
      </w:r>
      <w:proofErr w:type="gramStart"/>
      <w:r w:rsidR="001C59C1" w:rsidRPr="00D949E3">
        <w:rPr>
          <w:rFonts w:ascii="Times New Roman" w:eastAsia="SimSun" w:hAnsi="Times New Roman"/>
          <w:color w:val="000000" w:themeColor="text1"/>
          <w:sz w:val="20"/>
          <w:szCs w:val="20"/>
          <w:lang w:eastAsia="zh-CN"/>
        </w:rPr>
        <w:t>testing</w:t>
      </w:r>
      <w:proofErr w:type="gramEnd"/>
    </w:p>
    <w:p w14:paraId="1272E8A8" w14:textId="77777777" w:rsidR="00D949E3" w:rsidRDefault="00D949E3" w:rsidP="00AB1F7D">
      <w:pPr>
        <w:spacing w:after="120"/>
        <w:rPr>
          <w:b/>
          <w:color w:val="000000" w:themeColor="text1"/>
          <w:u w:val="single"/>
          <w:lang w:eastAsia="ko-KR"/>
        </w:rPr>
      </w:pPr>
    </w:p>
    <w:p w14:paraId="7D4AA9D2" w14:textId="3983DAEF" w:rsidR="00816E51" w:rsidRDefault="00FA271A" w:rsidP="00AB1F7D">
      <w:pPr>
        <w:spacing w:after="120"/>
        <w:rPr>
          <w:b/>
          <w:color w:val="000000" w:themeColor="text1"/>
          <w:u w:val="single"/>
          <w:lang w:eastAsia="ko-KR"/>
        </w:rPr>
      </w:pPr>
      <w:r w:rsidRPr="0083286B">
        <w:rPr>
          <w:b/>
          <w:color w:val="000000" w:themeColor="text1"/>
          <w:u w:val="single"/>
          <w:lang w:eastAsia="ko-KR"/>
        </w:rPr>
        <w:t>Measurement setup for Category 1 scenario</w:t>
      </w:r>
    </w:p>
    <w:p w14:paraId="66CE25C9" w14:textId="77777777" w:rsidR="000A22E7" w:rsidRPr="00D949E3" w:rsidRDefault="000A22E7" w:rsidP="000A22E7">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0D8C8C1B" w14:textId="77777777" w:rsidR="000A22E7" w:rsidRPr="00D949E3" w:rsidRDefault="000A22E7" w:rsidP="000A22E7">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The measurement setup shown in below figure is the baseline for Category 1 scenario RRM testing. </w:t>
      </w:r>
    </w:p>
    <w:p w14:paraId="63E7937D" w14:textId="77777777" w:rsidR="000A22E7" w:rsidRPr="00D949E3" w:rsidRDefault="000A22E7" w:rsidP="000A22E7">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This completes Category 1 scenario RRM testing.</w:t>
      </w:r>
    </w:p>
    <w:p w14:paraId="46121EA4" w14:textId="77777777" w:rsidR="000A22E7" w:rsidRDefault="000A22E7" w:rsidP="000A22E7">
      <w:pPr>
        <w:pStyle w:val="ListParagraph"/>
        <w:spacing w:after="120"/>
        <w:ind w:left="800"/>
        <w:rPr>
          <w:color w:val="000000" w:themeColor="text1"/>
        </w:rPr>
      </w:pPr>
      <w:r w:rsidRPr="0083286B">
        <w:rPr>
          <w:color w:val="000000" w:themeColor="text1"/>
        </w:rPr>
        <w:object w:dxaOrig="12210" w:dyaOrig="7580" w14:anchorId="52FA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3in" o:ole="">
            <v:imagedata r:id="rId11" o:title=""/>
          </v:shape>
          <o:OLEObject Type="Embed" ProgID="Visio.Drawing.15" ShapeID="_x0000_i1025" DrawAspect="Content" ObjectID="_1762860040" r:id="rId12"/>
        </w:object>
      </w:r>
    </w:p>
    <w:p w14:paraId="6FA4B819" w14:textId="77777777" w:rsidR="00FA271A" w:rsidRDefault="00FA271A" w:rsidP="00AB1F7D">
      <w:pPr>
        <w:spacing w:after="120"/>
        <w:rPr>
          <w:b/>
          <w:color w:val="000000" w:themeColor="text1"/>
          <w:u w:val="single"/>
          <w:lang w:eastAsia="ko-KR"/>
        </w:rPr>
      </w:pPr>
    </w:p>
    <w:p w14:paraId="138DF4B3" w14:textId="77777777" w:rsidR="00413DF5" w:rsidRPr="003B65A1" w:rsidRDefault="00413DF5" w:rsidP="00413DF5">
      <w:pPr>
        <w:rPr>
          <w:b/>
          <w:color w:val="000000" w:themeColor="text1"/>
          <w:u w:val="single"/>
          <w:lang w:eastAsia="ko-KR"/>
        </w:rPr>
      </w:pPr>
      <w:r w:rsidRPr="003B65A1">
        <w:rPr>
          <w:b/>
          <w:color w:val="000000" w:themeColor="text1"/>
          <w:u w:val="single"/>
          <w:lang w:eastAsia="ko-KR"/>
        </w:rPr>
        <w:t>Measurement setup for Category 2 scenario (Dual TCI switching)</w:t>
      </w:r>
    </w:p>
    <w:p w14:paraId="64EFDFA2" w14:textId="77777777" w:rsidR="00070C99" w:rsidRPr="00D949E3" w:rsidRDefault="00070C99" w:rsidP="00070C99">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6163416F" w14:textId="77777777" w:rsidR="00070C99" w:rsidRPr="00D949E3" w:rsidRDefault="00070C99" w:rsidP="00070C99">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Option 1:</w:t>
      </w:r>
    </w:p>
    <w:p w14:paraId="37D23BA2" w14:textId="77777777" w:rsidR="00070C99" w:rsidRPr="00D949E3" w:rsidRDefault="00070C99" w:rsidP="00070C99">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This option implies the implementation of two of the same </w:t>
      </w:r>
      <w:proofErr w:type="spellStart"/>
      <w:r w:rsidRPr="00D949E3">
        <w:rPr>
          <w:rFonts w:ascii="Times New Roman" w:eastAsia="SimSun" w:hAnsi="Times New Roman"/>
          <w:color w:val="000000" w:themeColor="text1"/>
          <w:sz w:val="20"/>
          <w:szCs w:val="20"/>
          <w:lang w:eastAsia="zh-CN"/>
        </w:rPr>
        <w:t>AoA</w:t>
      </w:r>
      <w:proofErr w:type="spellEnd"/>
      <w:r w:rsidRPr="00D949E3">
        <w:rPr>
          <w:rFonts w:ascii="Times New Roman" w:eastAsia="SimSun" w:hAnsi="Times New Roman"/>
          <w:color w:val="000000" w:themeColor="text1"/>
          <w:sz w:val="20"/>
          <w:szCs w:val="20"/>
          <w:lang w:eastAsia="zh-CN"/>
        </w:rPr>
        <w:t xml:space="preserve"> offsets from RF session. This typically prevents the re-use of existing test systems. This option is recommended to be deprioritized from TE perspective.</w:t>
      </w:r>
    </w:p>
    <w:p w14:paraId="17467671" w14:textId="77777777" w:rsidR="00070C99" w:rsidRPr="00D949E3" w:rsidRDefault="00070C99" w:rsidP="00070C99">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Option 2:</w:t>
      </w:r>
    </w:p>
    <w:p w14:paraId="053A968F" w14:textId="77777777" w:rsidR="00070C99" w:rsidRPr="00D949E3" w:rsidRDefault="00070C99" w:rsidP="00070C99">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This option should be prioritized from TE perspective. </w:t>
      </w:r>
    </w:p>
    <w:p w14:paraId="33AEA6B2" w14:textId="77777777" w:rsidR="00070C99" w:rsidRPr="00D949E3" w:rsidRDefault="00070C99" w:rsidP="00070C99">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Option 3/3a:</w:t>
      </w:r>
    </w:p>
    <w:p w14:paraId="4E3DBDB9" w14:textId="77777777" w:rsidR="00070C99" w:rsidRPr="00D949E3" w:rsidRDefault="00070C99" w:rsidP="00070C99">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This option implies a perfect polarization alignment between DUT and TE </w:t>
      </w:r>
      <w:proofErr w:type="gramStart"/>
      <w:r w:rsidRPr="00D949E3">
        <w:rPr>
          <w:rFonts w:ascii="Times New Roman" w:eastAsia="SimSun" w:hAnsi="Times New Roman"/>
          <w:color w:val="000000" w:themeColor="text1"/>
          <w:sz w:val="20"/>
          <w:szCs w:val="20"/>
          <w:lang w:eastAsia="zh-CN"/>
        </w:rPr>
        <w:t>in order to</w:t>
      </w:r>
      <w:proofErr w:type="gramEnd"/>
      <w:r w:rsidRPr="00D949E3">
        <w:rPr>
          <w:rFonts w:ascii="Times New Roman" w:eastAsia="SimSun" w:hAnsi="Times New Roman"/>
          <w:color w:val="000000" w:themeColor="text1"/>
          <w:sz w:val="20"/>
          <w:szCs w:val="20"/>
          <w:lang w:eastAsia="zh-CN"/>
        </w:rPr>
        <w:t xml:space="preserve"> separate the beams, which is not feasible form TE perspective based on current test systems. This option is de-prioritized from TE perspective.</w:t>
      </w:r>
    </w:p>
    <w:p w14:paraId="31A451DA" w14:textId="77777777" w:rsidR="00070C99" w:rsidRPr="00D949E3" w:rsidRDefault="00070C99" w:rsidP="00070C99">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Capture all the candidate options into TR38.871 and list the pros and cons.</w:t>
      </w:r>
    </w:p>
    <w:p w14:paraId="4B2CDFAE" w14:textId="77777777" w:rsidR="00413DF5" w:rsidRPr="00070C99" w:rsidRDefault="00413DF5" w:rsidP="00AB1F7D">
      <w:pPr>
        <w:spacing w:after="120"/>
        <w:rPr>
          <w:b/>
          <w:color w:val="000000" w:themeColor="text1"/>
          <w:u w:val="single"/>
          <w:lang w:val="en-US" w:eastAsia="ko-KR"/>
        </w:rPr>
      </w:pPr>
    </w:p>
    <w:p w14:paraId="18231C80" w14:textId="795034E3" w:rsidR="00070C99" w:rsidRPr="00D949E3" w:rsidRDefault="006D307E" w:rsidP="00070C99">
      <w:pPr>
        <w:rPr>
          <w:b/>
          <w:bCs/>
          <w:sz w:val="24"/>
          <w:szCs w:val="24"/>
          <w:lang w:eastAsia="ja-JP"/>
        </w:rPr>
      </w:pPr>
      <w:r w:rsidRPr="00D949E3">
        <w:rPr>
          <w:b/>
          <w:bCs/>
          <w:sz w:val="24"/>
          <w:szCs w:val="24"/>
          <w:lang w:eastAsia="ja-JP"/>
        </w:rPr>
        <w:t>Agreements for t</w:t>
      </w:r>
      <w:r w:rsidR="00070C99" w:rsidRPr="00D949E3">
        <w:rPr>
          <w:rFonts w:hint="eastAsia"/>
          <w:b/>
          <w:bCs/>
          <w:sz w:val="24"/>
          <w:szCs w:val="24"/>
          <w:lang w:eastAsia="ja-JP"/>
        </w:rPr>
        <w:t>est</w:t>
      </w:r>
      <w:r w:rsidR="00070C99" w:rsidRPr="00D949E3">
        <w:rPr>
          <w:b/>
          <w:bCs/>
          <w:sz w:val="24"/>
          <w:szCs w:val="24"/>
          <w:lang w:eastAsia="ja-JP"/>
        </w:rPr>
        <w:t xml:space="preserve"> </w:t>
      </w:r>
      <w:r w:rsidR="00D949E3">
        <w:rPr>
          <w:b/>
          <w:bCs/>
          <w:sz w:val="24"/>
          <w:szCs w:val="24"/>
          <w:lang w:eastAsia="ja-JP"/>
        </w:rPr>
        <w:t>m</w:t>
      </w:r>
      <w:r w:rsidR="00070C99" w:rsidRPr="00D949E3">
        <w:rPr>
          <w:b/>
          <w:bCs/>
          <w:sz w:val="24"/>
          <w:szCs w:val="24"/>
          <w:lang w:eastAsia="ja-JP"/>
        </w:rPr>
        <w:t>ethod for UE Demodulation</w:t>
      </w:r>
    </w:p>
    <w:p w14:paraId="747DADB0" w14:textId="4B5D6A7F" w:rsidR="00FA271A" w:rsidRDefault="00095BDF" w:rsidP="00AB1F7D">
      <w:pPr>
        <w:spacing w:after="120"/>
        <w:rPr>
          <w:b/>
          <w:color w:val="000000" w:themeColor="text1"/>
          <w:u w:val="single"/>
          <w:lang w:eastAsia="ko-KR"/>
        </w:rPr>
      </w:pPr>
      <w:r w:rsidRPr="0083286B">
        <w:rPr>
          <w:b/>
          <w:color w:val="000000" w:themeColor="text1"/>
          <w:u w:val="single"/>
          <w:lang w:eastAsia="ko-KR"/>
        </w:rPr>
        <w:t>X value in Noc level configuration</w:t>
      </w:r>
    </w:p>
    <w:p w14:paraId="55D6E49F" w14:textId="77777777" w:rsidR="006F53CE" w:rsidRPr="00D949E3" w:rsidRDefault="006F53CE" w:rsidP="006F53CE">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300D7CE2" w14:textId="77777777" w:rsidR="006F53CE" w:rsidRPr="00D949E3" w:rsidRDefault="006F53CE" w:rsidP="006F53CE">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RAN4 to adopt X = [3] as the allowable degradation from legacy REFSENS requirements for </w:t>
      </w:r>
      <w:proofErr w:type="gramStart"/>
      <w:r w:rsidRPr="00D949E3">
        <w:rPr>
          <w:rFonts w:ascii="Times New Roman" w:eastAsia="SimSun" w:hAnsi="Times New Roman"/>
          <w:color w:val="000000" w:themeColor="text1"/>
          <w:sz w:val="20"/>
          <w:szCs w:val="20"/>
          <w:lang w:eastAsia="zh-CN"/>
        </w:rPr>
        <w:t>Multi-Rx</w:t>
      </w:r>
      <w:proofErr w:type="gramEnd"/>
      <w:r w:rsidRPr="00D949E3">
        <w:rPr>
          <w:rFonts w:ascii="Times New Roman" w:eastAsia="SimSun" w:hAnsi="Times New Roman"/>
          <w:color w:val="000000" w:themeColor="text1"/>
          <w:sz w:val="20"/>
          <w:szCs w:val="20"/>
          <w:lang w:eastAsia="zh-CN"/>
        </w:rPr>
        <w:t xml:space="preserve"> demodulation test directions selection.</w:t>
      </w:r>
    </w:p>
    <w:p w14:paraId="51FC4459" w14:textId="77777777" w:rsidR="006F53CE" w:rsidRDefault="006F53CE" w:rsidP="00AB1F7D">
      <w:pPr>
        <w:spacing w:after="120"/>
        <w:rPr>
          <w:b/>
          <w:color w:val="000000" w:themeColor="text1"/>
          <w:u w:val="single"/>
          <w:lang w:val="en-US" w:eastAsia="ko-KR"/>
        </w:rPr>
      </w:pPr>
    </w:p>
    <w:p w14:paraId="35E30243" w14:textId="77777777" w:rsidR="00441C1A" w:rsidRDefault="00441C1A" w:rsidP="00441C1A">
      <w:pPr>
        <w:rPr>
          <w:b/>
          <w:color w:val="000000" w:themeColor="text1"/>
          <w:u w:val="single"/>
          <w:lang w:eastAsia="ko-KR"/>
        </w:rPr>
      </w:pPr>
      <w:r w:rsidRPr="0083286B">
        <w:rPr>
          <w:b/>
          <w:color w:val="000000" w:themeColor="text1"/>
          <w:u w:val="single"/>
          <w:lang w:eastAsia="ko-KR"/>
        </w:rPr>
        <w:t>Assumptions for minimum isolation simulation</w:t>
      </w:r>
    </w:p>
    <w:p w14:paraId="701F6A6D" w14:textId="77777777" w:rsidR="0054339E" w:rsidRPr="00D949E3" w:rsidRDefault="0054339E" w:rsidP="0054339E">
      <w:pPr>
        <w:pStyle w:val="ListParagraph"/>
        <w:widowControl/>
        <w:numPr>
          <w:ilvl w:val="0"/>
          <w:numId w:val="22"/>
        </w:numPr>
        <w:spacing w:after="120"/>
        <w:ind w:leftChars="0" w:left="720"/>
        <w:jc w:val="left"/>
        <w:rPr>
          <w:rFonts w:ascii="Times New Roman" w:hAnsi="Times New Roman"/>
          <w:color w:val="000000" w:themeColor="text1"/>
          <w:sz w:val="20"/>
          <w:szCs w:val="20"/>
        </w:rPr>
      </w:pPr>
      <w:r w:rsidRPr="00D949E3">
        <w:rPr>
          <w:rFonts w:ascii="Times New Roman" w:hAnsi="Times New Roman"/>
          <w:color w:val="000000" w:themeColor="text1"/>
          <w:sz w:val="20"/>
          <w:szCs w:val="20"/>
        </w:rPr>
        <w:t>Agreement:</w:t>
      </w:r>
    </w:p>
    <w:p w14:paraId="0042CBAA" w14:textId="77777777" w:rsidR="0054339E" w:rsidRPr="00D949E3" w:rsidRDefault="0054339E" w:rsidP="0054339E">
      <w:pPr>
        <w:pStyle w:val="ListParagraph"/>
        <w:widowControl/>
        <w:numPr>
          <w:ilvl w:val="1"/>
          <w:numId w:val="22"/>
        </w:numPr>
        <w:spacing w:after="120"/>
        <w:ind w:leftChars="0" w:left="1440"/>
        <w:jc w:val="left"/>
        <w:rPr>
          <w:rFonts w:ascii="Times New Roman" w:hAnsi="Times New Roman"/>
          <w:color w:val="000000" w:themeColor="text1"/>
          <w:sz w:val="20"/>
          <w:szCs w:val="20"/>
        </w:rPr>
      </w:pPr>
      <w:r w:rsidRPr="00D949E3">
        <w:rPr>
          <w:rFonts w:ascii="Times New Roman" w:hAnsi="Times New Roman"/>
          <w:color w:val="000000" w:themeColor="text1"/>
          <w:sz w:val="20"/>
          <w:szCs w:val="20"/>
        </w:rPr>
        <w:t>The following assumptions are adopted for simulation of minimum isolation requirements.</w:t>
      </w:r>
    </w:p>
    <w:p w14:paraId="1D8BFA2C" w14:textId="77777777" w:rsidR="0054339E" w:rsidRPr="00D949E3" w:rsidRDefault="0054339E" w:rsidP="0054339E">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For the reference required SNR, the following assumptions could be considered:</w:t>
      </w:r>
    </w:p>
    <w:p w14:paraId="1E09336B" w14:textId="77777777" w:rsidR="0054339E" w:rsidRPr="00D949E3" w:rsidRDefault="0054339E" w:rsidP="0054339E">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 xml:space="preserve">Assume α = 0, β = 0, and </w:t>
      </w:r>
      <m:oMath>
        <m:r>
          <w:rPr>
            <w:rFonts w:ascii="Cambria Math" w:hAnsi="Cambria Math"/>
            <w:color w:val="000000" w:themeColor="text1"/>
            <w:sz w:val="20"/>
            <w:szCs w:val="20"/>
          </w:rPr>
          <m:t>ρ</m:t>
        </m:r>
      </m:oMath>
      <w:r w:rsidRPr="00D949E3">
        <w:rPr>
          <w:rFonts w:ascii="Times New Roman" w:hAnsi="Times New Roman"/>
          <w:iCs/>
          <w:color w:val="000000" w:themeColor="text1"/>
          <w:sz w:val="20"/>
          <w:szCs w:val="20"/>
        </w:rPr>
        <w:t>=</w:t>
      </w:r>
      <w:r w:rsidRPr="00D949E3">
        <w:rPr>
          <w:rFonts w:ascii="Times New Roman" w:hAnsi="Times New Roman"/>
          <w:color w:val="000000" w:themeColor="text1"/>
          <w:sz w:val="20"/>
          <w:szCs w:val="20"/>
        </w:rPr>
        <w:t>γ = [-100, -15, -</w:t>
      </w:r>
      <w:proofErr w:type="gramStart"/>
      <w:r w:rsidRPr="00D949E3">
        <w:rPr>
          <w:rFonts w:ascii="Times New Roman" w:hAnsi="Times New Roman"/>
          <w:color w:val="000000" w:themeColor="text1"/>
          <w:sz w:val="20"/>
          <w:szCs w:val="20"/>
        </w:rPr>
        <w:t>12]dB</w:t>
      </w:r>
      <w:proofErr w:type="gramEnd"/>
      <w:r w:rsidRPr="00D949E3">
        <w:rPr>
          <w:rFonts w:ascii="Times New Roman" w:hAnsi="Times New Roman"/>
          <w:color w:val="000000" w:themeColor="text1"/>
          <w:sz w:val="20"/>
          <w:szCs w:val="20"/>
        </w:rPr>
        <w:t xml:space="preserve"> emulating by channel emulator</w:t>
      </w:r>
    </w:p>
    <w:p w14:paraId="62065208" w14:textId="77777777" w:rsidR="0054339E" w:rsidRPr="00D949E3" w:rsidRDefault="0054339E" w:rsidP="0054339E">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Channel model parameters</w:t>
      </w:r>
    </w:p>
    <w:p w14:paraId="2785E5A8" w14:textId="77777777" w:rsidR="0054339E" w:rsidRPr="00D949E3" w:rsidRDefault="0054339E" w:rsidP="0054339E">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 xml:space="preserve">TDLA30-75 is assumed for 100 MHz/120 </w:t>
      </w:r>
      <w:proofErr w:type="gramStart"/>
      <w:r w:rsidRPr="00D949E3">
        <w:rPr>
          <w:rFonts w:ascii="Times New Roman" w:hAnsi="Times New Roman"/>
          <w:color w:val="000000" w:themeColor="text1"/>
          <w:sz w:val="20"/>
          <w:szCs w:val="20"/>
        </w:rPr>
        <w:t>kHz</w:t>
      </w:r>
      <w:proofErr w:type="gramEnd"/>
    </w:p>
    <w:p w14:paraId="56C83552" w14:textId="77777777" w:rsidR="0054339E" w:rsidRPr="00D949E3" w:rsidRDefault="0054339E" w:rsidP="0054339E">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 xml:space="preserve">Time offset values: 0; Frequency offset: </w:t>
      </w:r>
      <w:proofErr w:type="gramStart"/>
      <w:r w:rsidRPr="00D949E3">
        <w:rPr>
          <w:rFonts w:ascii="Times New Roman" w:hAnsi="Times New Roman"/>
          <w:color w:val="000000" w:themeColor="text1"/>
          <w:sz w:val="20"/>
          <w:szCs w:val="20"/>
        </w:rPr>
        <w:t>0</w:t>
      </w:r>
      <w:proofErr w:type="gramEnd"/>
    </w:p>
    <w:p w14:paraId="59B27C14" w14:textId="77777777" w:rsidR="0054339E" w:rsidRPr="00D949E3" w:rsidRDefault="0054339E" w:rsidP="0054339E">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MCS: MCS17 with 1+1</w:t>
      </w:r>
    </w:p>
    <w:p w14:paraId="2F4EFDAF" w14:textId="77777777" w:rsidR="0054339E" w:rsidRPr="00D949E3" w:rsidRDefault="0054339E" w:rsidP="0054339E">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Receiver assumptions: Separate processing per Rx chain.</w:t>
      </w:r>
    </w:p>
    <w:p w14:paraId="0466E411" w14:textId="77777777" w:rsidR="0054339E" w:rsidRPr="00D949E3" w:rsidRDefault="0054339E" w:rsidP="0054339E">
      <w:pPr>
        <w:pStyle w:val="ListParagraph"/>
        <w:widowControl/>
        <w:numPr>
          <w:ilvl w:val="2"/>
          <w:numId w:val="22"/>
        </w:numPr>
        <w:overflowPunct w:val="0"/>
        <w:autoSpaceDE w:val="0"/>
        <w:autoSpaceDN w:val="0"/>
        <w:adjustRightInd w:val="0"/>
        <w:spacing w:after="120"/>
        <w:ind w:leftChars="0"/>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lastRenderedPageBreak/>
        <w:t>For comparison, required SNR from the testing is obtained by the simulations with considering the additional crosstalk from both two TRPs/</w:t>
      </w:r>
      <w:proofErr w:type="spellStart"/>
      <w:r w:rsidRPr="00D949E3">
        <w:rPr>
          <w:rFonts w:ascii="Times New Roman" w:hAnsi="Times New Roman"/>
          <w:color w:val="000000" w:themeColor="text1"/>
          <w:sz w:val="20"/>
          <w:szCs w:val="20"/>
        </w:rPr>
        <w:t>AoAs</w:t>
      </w:r>
      <w:proofErr w:type="spellEnd"/>
      <w:r w:rsidRPr="00D949E3">
        <w:rPr>
          <w:rFonts w:ascii="Times New Roman" w:hAnsi="Times New Roman"/>
          <w:color w:val="000000" w:themeColor="text1"/>
          <w:sz w:val="20"/>
          <w:szCs w:val="20"/>
        </w:rPr>
        <w:t xml:space="preserve"> and two polarizations introduced by TE. The candidate isolations from TE </w:t>
      </w:r>
      <w:proofErr w:type="gramStart"/>
      <w:r w:rsidRPr="00D949E3">
        <w:rPr>
          <w:rFonts w:ascii="Times New Roman" w:hAnsi="Times New Roman"/>
          <w:color w:val="000000" w:themeColor="text1"/>
          <w:sz w:val="20"/>
          <w:szCs w:val="20"/>
        </w:rPr>
        <w:t>is</w:t>
      </w:r>
      <w:proofErr w:type="gramEnd"/>
      <w:r w:rsidRPr="00D949E3">
        <w:rPr>
          <w:rFonts w:ascii="Times New Roman" w:hAnsi="Times New Roman"/>
          <w:color w:val="000000" w:themeColor="text1"/>
          <w:sz w:val="20"/>
          <w:szCs w:val="20"/>
        </w:rPr>
        <w:t xml:space="preserve"> within the range of [-8dB, 20dB]</w:t>
      </w:r>
    </w:p>
    <w:p w14:paraId="7A480A35" w14:textId="77777777" w:rsidR="0054339E" w:rsidRPr="00D949E3" w:rsidRDefault="0054339E" w:rsidP="0054339E">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rPr>
      </w:pPr>
      <w:r w:rsidRPr="00D949E3">
        <w:rPr>
          <w:rFonts w:ascii="Times New Roman" w:hAnsi="Times New Roman"/>
          <w:color w:val="000000" w:themeColor="text1"/>
          <w:sz w:val="20"/>
          <w:szCs w:val="20"/>
        </w:rPr>
        <w:t>Compare the offset between reference required SNR and required SNR from testing.</w:t>
      </w:r>
    </w:p>
    <w:p w14:paraId="5F04F52C" w14:textId="77777777" w:rsidR="00D949E3" w:rsidRDefault="00D949E3" w:rsidP="00D949E3">
      <w:pPr>
        <w:rPr>
          <w:b/>
          <w:bCs/>
          <w:sz w:val="24"/>
          <w:szCs w:val="24"/>
          <w:lang w:eastAsia="ja-JP"/>
        </w:rPr>
      </w:pPr>
    </w:p>
    <w:p w14:paraId="713A0D48" w14:textId="78F80C83" w:rsidR="00460122" w:rsidRPr="00D949E3" w:rsidRDefault="006D307E" w:rsidP="00D949E3">
      <w:pPr>
        <w:rPr>
          <w:b/>
          <w:bCs/>
          <w:sz w:val="24"/>
          <w:szCs w:val="24"/>
          <w:lang w:eastAsia="ja-JP"/>
        </w:rPr>
      </w:pPr>
      <w:r w:rsidRPr="00D949E3">
        <w:rPr>
          <w:b/>
          <w:bCs/>
          <w:sz w:val="24"/>
          <w:szCs w:val="24"/>
          <w:lang w:eastAsia="ja-JP"/>
        </w:rPr>
        <w:t>Agreements for MU assessment</w:t>
      </w:r>
    </w:p>
    <w:p w14:paraId="1ED5BC24" w14:textId="48EFE337" w:rsidR="00FA271A" w:rsidRDefault="0095495C" w:rsidP="00AB1F7D">
      <w:pPr>
        <w:spacing w:after="120"/>
        <w:rPr>
          <w:b/>
          <w:color w:val="000000" w:themeColor="text1"/>
          <w:u w:val="single"/>
          <w:lang w:eastAsia="ko-KR"/>
        </w:rPr>
      </w:pPr>
      <w:r w:rsidRPr="0083286B">
        <w:rPr>
          <w:b/>
          <w:color w:val="000000" w:themeColor="text1"/>
          <w:u w:val="single"/>
          <w:lang w:eastAsia="ko-KR"/>
        </w:rPr>
        <w:t>MU assessment for UE RF testing</w:t>
      </w:r>
    </w:p>
    <w:p w14:paraId="46B150A7" w14:textId="77777777" w:rsidR="000970CB" w:rsidRPr="00D949E3" w:rsidRDefault="000970CB" w:rsidP="000970CB">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Agreements</w:t>
      </w:r>
    </w:p>
    <w:p w14:paraId="1B6FE186" w14:textId="1337DBC3" w:rsidR="000970CB" w:rsidRPr="00D949E3" w:rsidRDefault="00A26EFC" w:rsidP="000970CB">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w:t>
      </w:r>
      <w:r w:rsidR="00D949E3" w:rsidRPr="00D949E3">
        <w:rPr>
          <w:rFonts w:ascii="Times New Roman" w:eastAsia="SimSun" w:hAnsi="Times New Roman"/>
          <w:color w:val="000000" w:themeColor="text1"/>
          <w:sz w:val="20"/>
          <w:szCs w:val="20"/>
          <w:lang w:eastAsia="zh-CN"/>
        </w:rPr>
        <w:t xml:space="preserve"> the</w:t>
      </w:r>
      <w:r w:rsidR="000970CB" w:rsidRPr="00D949E3">
        <w:rPr>
          <w:rFonts w:ascii="Times New Roman" w:eastAsia="SimSun" w:hAnsi="Times New Roman"/>
          <w:color w:val="000000" w:themeColor="text1"/>
          <w:sz w:val="20"/>
          <w:szCs w:val="20"/>
          <w:lang w:eastAsia="zh-CN"/>
        </w:rPr>
        <w:t xml:space="preserve"> following tables are agreed as the baseline in square </w:t>
      </w:r>
      <w:proofErr w:type="gramStart"/>
      <w:r w:rsidR="000970CB" w:rsidRPr="00D949E3">
        <w:rPr>
          <w:rFonts w:ascii="Times New Roman" w:eastAsia="SimSun" w:hAnsi="Times New Roman"/>
          <w:color w:val="000000" w:themeColor="text1"/>
          <w:sz w:val="20"/>
          <w:szCs w:val="20"/>
          <w:lang w:eastAsia="zh-CN"/>
        </w:rPr>
        <w:t>brackets</w:t>
      </w:r>
      <w:proofErr w:type="gramEnd"/>
    </w:p>
    <w:p w14:paraId="292B55C0" w14:textId="0782A2D9" w:rsidR="00643143" w:rsidRPr="0083286B" w:rsidRDefault="00643143" w:rsidP="00643143">
      <w:pPr>
        <w:pStyle w:val="TH"/>
        <w:ind w:left="936"/>
        <w:rPr>
          <w:color w:val="000000" w:themeColor="text1"/>
        </w:rPr>
      </w:pPr>
      <w:r w:rsidRPr="0083286B">
        <w:rPr>
          <w:color w:val="000000" w:themeColor="text1"/>
        </w:rPr>
        <w:t xml:space="preserve">Table </w:t>
      </w:r>
      <w:r>
        <w:rPr>
          <w:color w:val="000000" w:themeColor="text1"/>
        </w:rPr>
        <w:t>3</w:t>
      </w:r>
      <w:r w:rsidRPr="0083286B">
        <w:rPr>
          <w:color w:val="000000" w:themeColor="text1"/>
        </w:rPr>
        <w:t xml:space="preserve">: Uncertainty assessment for wanted DL signal absolute power in 2AoA coverage measurement with </w:t>
      </w:r>
      <w:proofErr w:type="gramStart"/>
      <w:r w:rsidRPr="0083286B">
        <w:rPr>
          <w:color w:val="000000" w:themeColor="text1"/>
        </w:rPr>
        <w:t>IFF</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43143" w:rsidRPr="0083286B" w14:paraId="2BF0AA00"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5672F" w14:textId="77777777" w:rsidR="00643143" w:rsidRPr="0083286B" w:rsidRDefault="00643143" w:rsidP="000D6086">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5ED47E5E" w14:textId="77777777" w:rsidR="00643143" w:rsidRPr="0083286B" w:rsidRDefault="00643143" w:rsidP="000D6086">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1900C593" w14:textId="77777777" w:rsidR="00643143" w:rsidRPr="0083286B" w:rsidRDefault="00643143" w:rsidP="000D6086">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4DA861AF" w14:textId="77777777" w:rsidR="00643143" w:rsidRPr="0083286B" w:rsidRDefault="00643143" w:rsidP="000D6086">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FB842C7" w14:textId="77777777" w:rsidR="00643143" w:rsidRPr="0083286B" w:rsidRDefault="00643143" w:rsidP="000D6086">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6AE69BB7" w14:textId="77777777" w:rsidR="00643143" w:rsidRPr="0083286B" w:rsidRDefault="00643143" w:rsidP="000D6086">
            <w:pPr>
              <w:pStyle w:val="TAH"/>
              <w:rPr>
                <w:color w:val="000000" w:themeColor="text1"/>
              </w:rPr>
            </w:pPr>
            <w:r w:rsidRPr="0083286B">
              <w:rPr>
                <w:color w:val="000000" w:themeColor="text1"/>
              </w:rPr>
              <w:t>Standard uncertainty (σ) [dB]</w:t>
            </w:r>
          </w:p>
        </w:tc>
      </w:tr>
      <w:tr w:rsidR="00643143" w:rsidRPr="0083286B" w14:paraId="5A125DF3" w14:textId="77777777" w:rsidTr="000D60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B698D7" w14:textId="77777777" w:rsidR="00643143" w:rsidRPr="0083286B" w:rsidRDefault="00643143" w:rsidP="000D6086">
            <w:pPr>
              <w:pStyle w:val="TAH"/>
              <w:rPr>
                <w:color w:val="000000" w:themeColor="text1"/>
              </w:rPr>
            </w:pPr>
            <w:r w:rsidRPr="0083286B">
              <w:rPr>
                <w:color w:val="000000" w:themeColor="text1"/>
              </w:rPr>
              <w:t>Stage 2: DUT measurement</w:t>
            </w:r>
          </w:p>
        </w:tc>
      </w:tr>
      <w:tr w:rsidR="00643143" w:rsidRPr="0083286B" w14:paraId="69E796E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B180F" w14:textId="77777777" w:rsidR="00643143" w:rsidRPr="0083286B" w:rsidRDefault="00643143" w:rsidP="000D6086">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77C6B6B0" w14:textId="77777777" w:rsidR="00643143" w:rsidRPr="0083286B" w:rsidRDefault="00643143" w:rsidP="000D6086">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D5B6378"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603AADD"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5BEC9EF"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355B402"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4A1A4148"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5F902" w14:textId="77777777" w:rsidR="00643143" w:rsidRPr="0083286B" w:rsidRDefault="00643143" w:rsidP="000D6086">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387EA5AF" w14:textId="77777777" w:rsidR="00643143" w:rsidRPr="0083286B" w:rsidRDefault="00643143" w:rsidP="000D6086">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DA6EA09"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76D55B4" w14:textId="77777777" w:rsidR="00643143" w:rsidRPr="0083286B" w:rsidRDefault="0064314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87DACBC" w14:textId="77777777" w:rsidR="00643143" w:rsidRPr="0083286B" w:rsidRDefault="0064314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8589A0B"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4F2FAF28"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474437" w14:textId="77777777" w:rsidR="00643143" w:rsidRPr="0083286B" w:rsidRDefault="00643143" w:rsidP="000D6086">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0510E2C0" w14:textId="77777777" w:rsidR="00643143" w:rsidRPr="0083286B" w:rsidRDefault="00643143" w:rsidP="000D6086">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73D7A176" w14:textId="77777777" w:rsidR="00643143" w:rsidRPr="0083286B" w:rsidRDefault="00643143" w:rsidP="000D6086">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325A112C" w14:textId="77777777" w:rsidR="00643143" w:rsidRPr="0083286B" w:rsidRDefault="0064314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4518EA4" w14:textId="77777777" w:rsidR="00643143" w:rsidRPr="0083286B" w:rsidRDefault="0064314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7D9F243"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0.6</w:t>
            </w:r>
            <w:r>
              <w:rPr>
                <w:color w:val="000000" w:themeColor="text1"/>
                <w:lang w:val="en-US"/>
              </w:rPr>
              <w:t>]</w:t>
            </w:r>
          </w:p>
        </w:tc>
      </w:tr>
      <w:tr w:rsidR="00643143" w:rsidRPr="0083286B" w14:paraId="0E532E1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F81EC" w14:textId="77777777" w:rsidR="00643143" w:rsidRPr="0083286B" w:rsidRDefault="00643143" w:rsidP="000D6086">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32082642" w14:textId="77777777" w:rsidR="00643143" w:rsidRPr="0083286B" w:rsidRDefault="00643143" w:rsidP="000D6086">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7DB07EA0" w14:textId="77777777" w:rsidR="00643143" w:rsidRPr="0083286B" w:rsidRDefault="00643143" w:rsidP="000D6086">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76F6B95B" w14:textId="77777777" w:rsidR="00643143" w:rsidRPr="0083286B" w:rsidRDefault="0064314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7231D45D" w14:textId="77777777" w:rsidR="00643143" w:rsidRPr="0083286B" w:rsidRDefault="0064314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7CACDACF"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1.30</w:t>
            </w:r>
            <w:r>
              <w:rPr>
                <w:color w:val="000000" w:themeColor="text1"/>
                <w:lang w:val="en-US"/>
              </w:rPr>
              <w:t>]</w:t>
            </w:r>
          </w:p>
        </w:tc>
      </w:tr>
      <w:tr w:rsidR="00643143" w:rsidRPr="0083286B" w14:paraId="786C39A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CCC34" w14:textId="77777777" w:rsidR="00643143" w:rsidRPr="0083286B" w:rsidRDefault="00643143" w:rsidP="000D6086">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73D2AD2C" w14:textId="77777777" w:rsidR="00643143" w:rsidRPr="0083286B" w:rsidRDefault="00643143" w:rsidP="000D6086">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44A595B"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352F94F" w14:textId="77777777" w:rsidR="00643143" w:rsidRPr="0083286B" w:rsidRDefault="0064314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1333248" w14:textId="77777777" w:rsidR="00643143" w:rsidRPr="0083286B" w:rsidRDefault="0064314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41C9AD2"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6BD6E29C"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EC1544" w14:textId="77777777" w:rsidR="00643143" w:rsidRPr="0083286B" w:rsidRDefault="00643143" w:rsidP="000D6086">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7DF8BB46" w14:textId="77777777" w:rsidR="00643143" w:rsidRPr="0083286B" w:rsidRDefault="00643143" w:rsidP="000D6086">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A356A16" w14:textId="77777777" w:rsidR="00643143" w:rsidRPr="0083286B" w:rsidRDefault="00643143" w:rsidP="000D6086">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7E3398FE"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C8141A9"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5C0ADC3"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1.45</w:t>
            </w:r>
            <w:r>
              <w:rPr>
                <w:color w:val="000000" w:themeColor="text1"/>
                <w:lang w:val="en-US"/>
              </w:rPr>
              <w:t>]</w:t>
            </w:r>
          </w:p>
        </w:tc>
      </w:tr>
      <w:tr w:rsidR="00643143" w:rsidRPr="0083286B" w14:paraId="0849BBE5"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C07388" w14:textId="77777777" w:rsidR="00643143" w:rsidRPr="0083286B" w:rsidRDefault="00643143" w:rsidP="000D6086">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B1D01CC" w14:textId="77777777" w:rsidR="00643143" w:rsidRPr="0083286B" w:rsidRDefault="00643143" w:rsidP="000D6086">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2DABD56"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C9E5800" w14:textId="77777777" w:rsidR="00643143" w:rsidRPr="0083286B" w:rsidRDefault="0064314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1A29D9D" w14:textId="77777777" w:rsidR="00643143" w:rsidRPr="0083286B" w:rsidRDefault="0064314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68570EB"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2BD67564"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B9EF79" w14:textId="77777777" w:rsidR="00643143" w:rsidRPr="0083286B" w:rsidRDefault="00643143" w:rsidP="000D6086">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B24C008" w14:textId="77777777" w:rsidR="00643143" w:rsidRPr="0083286B" w:rsidRDefault="00643143" w:rsidP="000D6086">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BE7F341" w14:textId="77777777" w:rsidR="00643143" w:rsidRPr="0083286B" w:rsidRDefault="00643143" w:rsidP="000D6086">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0C6C0AAA"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7E1CD96"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C98C551"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1.05</w:t>
            </w:r>
            <w:r>
              <w:rPr>
                <w:color w:val="000000" w:themeColor="text1"/>
                <w:lang w:val="en-US"/>
              </w:rPr>
              <w:t>]</w:t>
            </w:r>
          </w:p>
        </w:tc>
      </w:tr>
      <w:tr w:rsidR="00643143" w:rsidRPr="0083286B" w14:paraId="4465DC46"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62434F" w14:textId="77777777" w:rsidR="00643143" w:rsidRPr="0083286B" w:rsidRDefault="00643143" w:rsidP="000D6086">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DBD2091" w14:textId="77777777" w:rsidR="00643143" w:rsidRPr="0083286B" w:rsidRDefault="00643143" w:rsidP="000D6086">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B971F9B" w14:textId="77777777" w:rsidR="00643143" w:rsidRPr="0083286B" w:rsidRDefault="00643143" w:rsidP="000D6086">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6FA481B4"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510D519"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41CBD98D"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0.25</w:t>
            </w:r>
            <w:r>
              <w:rPr>
                <w:color w:val="000000" w:themeColor="text1"/>
                <w:lang w:val="en-US"/>
              </w:rPr>
              <w:t>]</w:t>
            </w:r>
          </w:p>
        </w:tc>
      </w:tr>
      <w:tr w:rsidR="00643143" w:rsidRPr="0083286B" w14:paraId="47C6996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05268" w14:textId="77777777" w:rsidR="00643143" w:rsidRPr="0083286B" w:rsidRDefault="00643143" w:rsidP="000D6086">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726259D" w14:textId="77777777" w:rsidR="00643143" w:rsidRPr="0083286B" w:rsidRDefault="00643143" w:rsidP="000D6086">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0D7DDCF8" w14:textId="77777777" w:rsidR="00643143" w:rsidRPr="0083286B" w:rsidRDefault="00643143" w:rsidP="000D608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3092BCFC" w14:textId="77777777" w:rsidR="00643143" w:rsidRPr="0083286B" w:rsidRDefault="0064314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868CD71" w14:textId="77777777" w:rsidR="00643143" w:rsidRPr="0083286B" w:rsidRDefault="0064314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79E1CE0"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712B24AF"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F746E7" w14:textId="77777777" w:rsidR="00643143" w:rsidRPr="0083286B" w:rsidRDefault="00643143" w:rsidP="000D6086">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167E0E3" w14:textId="77777777" w:rsidR="00643143" w:rsidRPr="0083286B" w:rsidRDefault="00643143" w:rsidP="000D608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92B3D8D"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AE5494E" w14:textId="77777777" w:rsidR="00643143" w:rsidRPr="0083286B" w:rsidRDefault="0064314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1939EB36" w14:textId="77777777" w:rsidR="00643143" w:rsidRPr="0083286B" w:rsidRDefault="0064314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E014118"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4A0A117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B4E27" w14:textId="77777777" w:rsidR="00643143" w:rsidRPr="0083286B" w:rsidRDefault="00643143" w:rsidP="000D6086">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B61FC51" w14:textId="77777777" w:rsidR="00643143" w:rsidRPr="0083286B" w:rsidRDefault="00643143" w:rsidP="000D6086">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199A92"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64BC980" w14:textId="77777777" w:rsidR="00643143" w:rsidRPr="0083286B" w:rsidRDefault="0064314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47E1401" w14:textId="77777777" w:rsidR="00643143" w:rsidRPr="0083286B" w:rsidRDefault="0064314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53D268C4"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02007658"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4C5858" w14:textId="77777777" w:rsidR="00643143" w:rsidRPr="0083286B" w:rsidRDefault="00643143" w:rsidP="000D6086">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EE61391" w14:textId="77777777" w:rsidR="00643143" w:rsidRPr="0083286B" w:rsidRDefault="00643143" w:rsidP="000D6086">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B897538" w14:textId="77777777" w:rsidR="00643143" w:rsidRPr="0083286B" w:rsidRDefault="00643143" w:rsidP="000D6086">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7362D37C" w14:textId="77777777" w:rsidR="00643143" w:rsidRPr="0083286B" w:rsidRDefault="0064314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1583CB3" w14:textId="77777777" w:rsidR="00643143" w:rsidRPr="0083286B" w:rsidRDefault="0064314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211D7439"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0.15</w:t>
            </w:r>
            <w:r>
              <w:rPr>
                <w:color w:val="000000" w:themeColor="text1"/>
                <w:lang w:val="en-US"/>
              </w:rPr>
              <w:t>]</w:t>
            </w:r>
          </w:p>
        </w:tc>
      </w:tr>
      <w:tr w:rsidR="00643143" w:rsidRPr="0083286B" w14:paraId="131FB6F0"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C8B3F5" w14:textId="77777777" w:rsidR="00643143" w:rsidRPr="0083286B" w:rsidRDefault="00643143" w:rsidP="000D6086">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CAC9B5E" w14:textId="77777777" w:rsidR="00643143" w:rsidRPr="0083286B" w:rsidRDefault="00643143" w:rsidP="000D6086">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4D13C11"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9FA26A1" w14:textId="77777777" w:rsidR="00643143" w:rsidRPr="0083286B" w:rsidRDefault="0064314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CA8A8C7" w14:textId="77777777" w:rsidR="00643143" w:rsidRPr="0083286B" w:rsidRDefault="0064314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D5FE6A2"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230F7ED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9BFD2" w14:textId="77777777" w:rsidR="00643143" w:rsidRPr="0083286B" w:rsidRDefault="00643143" w:rsidP="000D6086">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B00C2B0" w14:textId="77777777" w:rsidR="00643143" w:rsidRPr="0083286B" w:rsidRDefault="00643143" w:rsidP="000D6086">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739CD41" w14:textId="77777777" w:rsidR="00643143" w:rsidRPr="0083286B" w:rsidRDefault="00643143" w:rsidP="000D6086">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1F83FF12" w14:textId="77777777" w:rsidR="00643143" w:rsidRPr="0083286B" w:rsidRDefault="0064314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5DD21D1" w14:textId="77777777" w:rsidR="00643143" w:rsidRPr="0083286B" w:rsidRDefault="00643143" w:rsidP="000D6086">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2F672552"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0.12</w:t>
            </w:r>
            <w:r>
              <w:rPr>
                <w:color w:val="000000" w:themeColor="text1"/>
                <w:lang w:val="en-US"/>
              </w:rPr>
              <w:t>]</w:t>
            </w:r>
          </w:p>
        </w:tc>
      </w:tr>
      <w:tr w:rsidR="00643143" w:rsidRPr="0083286B" w14:paraId="0CDFBE1B" w14:textId="77777777" w:rsidTr="000D60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813BCC" w14:textId="77777777" w:rsidR="00643143" w:rsidRPr="0083286B" w:rsidRDefault="00643143" w:rsidP="000D6086">
            <w:pPr>
              <w:pStyle w:val="TAH"/>
              <w:rPr>
                <w:color w:val="000000" w:themeColor="text1"/>
              </w:rPr>
            </w:pPr>
            <w:r w:rsidRPr="0083286B">
              <w:rPr>
                <w:color w:val="000000" w:themeColor="text1"/>
              </w:rPr>
              <w:t>Stage 1: Calibration measurement</w:t>
            </w:r>
          </w:p>
        </w:tc>
      </w:tr>
      <w:tr w:rsidR="00643143" w:rsidRPr="0083286B" w14:paraId="02176127"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CBFBC" w14:textId="77777777" w:rsidR="00643143" w:rsidRPr="0083286B" w:rsidRDefault="00643143" w:rsidP="000D6086">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78A49CC2" w14:textId="77777777" w:rsidR="00643143" w:rsidRPr="0083286B" w:rsidRDefault="00643143" w:rsidP="000D6086">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1EBC48"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C29EF18" w14:textId="77777777" w:rsidR="00643143" w:rsidRPr="0083286B" w:rsidRDefault="0064314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FC65CDC" w14:textId="77777777" w:rsidR="00643143" w:rsidRPr="0083286B" w:rsidRDefault="0064314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7E54868"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5D87E1A2"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6BE74" w14:textId="77777777" w:rsidR="00643143" w:rsidRPr="0083286B" w:rsidRDefault="00643143" w:rsidP="000D6086">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5F54533" w14:textId="77777777" w:rsidR="00643143" w:rsidRPr="0083286B" w:rsidRDefault="00643143" w:rsidP="000D6086">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D6CBD4C"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FA6EB8B"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1A712A8"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18384BB" w14:textId="77777777" w:rsidR="00643143" w:rsidRPr="00523B5B" w:rsidRDefault="00643143" w:rsidP="000D6086">
            <w:pPr>
              <w:pStyle w:val="TAC"/>
              <w:rPr>
                <w:color w:val="000000" w:themeColor="text1"/>
                <w:lang w:val="en-US"/>
              </w:rPr>
            </w:pPr>
            <w:r>
              <w:rPr>
                <w:color w:val="000000" w:themeColor="text1"/>
              </w:rPr>
              <w:t>[</w:t>
            </w:r>
            <w:r w:rsidRPr="0083286B">
              <w:rPr>
                <w:color w:val="000000" w:themeColor="text1"/>
              </w:rPr>
              <w:t>0.00</w:t>
            </w:r>
            <w:r>
              <w:rPr>
                <w:color w:val="000000" w:themeColor="text1"/>
                <w:lang w:val="en-US"/>
              </w:rPr>
              <w:t>]</w:t>
            </w:r>
          </w:p>
        </w:tc>
      </w:tr>
      <w:tr w:rsidR="00643143" w:rsidRPr="0083286B" w14:paraId="47C29D6C"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7ECAD" w14:textId="77777777" w:rsidR="00643143" w:rsidRPr="0083286B" w:rsidRDefault="00643143" w:rsidP="000D6086">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C6F871C" w14:textId="77777777" w:rsidR="00643143" w:rsidRPr="0083286B" w:rsidRDefault="00643143" w:rsidP="000D6086">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D9F03FA"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868809C"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C1AC500"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A047327"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1996A19B"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1E148D" w14:textId="77777777" w:rsidR="00643143" w:rsidRPr="0083286B" w:rsidRDefault="00643143" w:rsidP="000D6086">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D07104E" w14:textId="77777777" w:rsidR="00643143" w:rsidRPr="0083286B" w:rsidRDefault="00643143" w:rsidP="000D6086">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3096B2F" w14:textId="77777777" w:rsidR="00643143" w:rsidRPr="0083286B" w:rsidRDefault="00643143" w:rsidP="000D6086">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5B61C4D0"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0C83821"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C1E184A"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0.75</w:t>
            </w:r>
            <w:r>
              <w:rPr>
                <w:color w:val="000000" w:themeColor="text1"/>
                <w:lang w:val="en-US"/>
              </w:rPr>
              <w:t>]</w:t>
            </w:r>
          </w:p>
        </w:tc>
      </w:tr>
      <w:tr w:rsidR="00643143" w:rsidRPr="0083286B" w14:paraId="140ECFD6"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27F2A" w14:textId="77777777" w:rsidR="00643143" w:rsidRPr="0083286B" w:rsidRDefault="00643143" w:rsidP="000D6086">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A954F84" w14:textId="77777777" w:rsidR="00643143" w:rsidRPr="0083286B" w:rsidRDefault="00643143" w:rsidP="000D6086">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D184BF4" w14:textId="77777777" w:rsidR="00643143" w:rsidRPr="0083286B" w:rsidRDefault="00643143" w:rsidP="000D6086">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782690AD"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A893029"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C0983B6"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0.30</w:t>
            </w:r>
            <w:r>
              <w:rPr>
                <w:color w:val="000000" w:themeColor="text1"/>
                <w:lang w:val="en-US"/>
              </w:rPr>
              <w:t>]</w:t>
            </w:r>
          </w:p>
        </w:tc>
      </w:tr>
      <w:tr w:rsidR="00643143" w:rsidRPr="0083286B" w14:paraId="1483CD22"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7FBD1" w14:textId="77777777" w:rsidR="00643143" w:rsidRPr="0083286B" w:rsidRDefault="00643143" w:rsidP="000D6086">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F9447CF" w14:textId="77777777" w:rsidR="00643143" w:rsidRPr="0083286B" w:rsidRDefault="00643143" w:rsidP="000D6086">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693A398" w14:textId="77777777" w:rsidR="00643143" w:rsidRPr="0083286B" w:rsidRDefault="00643143" w:rsidP="000D608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58F7DE6D" w14:textId="77777777" w:rsidR="00643143" w:rsidRPr="0083286B" w:rsidRDefault="0064314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81CDE21" w14:textId="77777777" w:rsidR="00643143" w:rsidRPr="0083286B" w:rsidRDefault="0064314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6826C5C" w14:textId="77777777" w:rsidR="00643143" w:rsidRPr="00523B5B"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28F413A9"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613E50" w14:textId="77777777" w:rsidR="00643143" w:rsidRPr="0083286B" w:rsidRDefault="00643143" w:rsidP="000D6086">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0A035F0" w14:textId="77777777" w:rsidR="00643143" w:rsidRPr="0083286B" w:rsidRDefault="00643143" w:rsidP="000D6086">
            <w:pPr>
              <w:pStyle w:val="TAL"/>
              <w:rPr>
                <w:color w:val="000000" w:themeColor="text1"/>
              </w:rPr>
            </w:pPr>
            <w:r w:rsidRPr="0083286B">
              <w:rPr>
                <w:color w:val="000000" w:themeColor="text1"/>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D421ED7"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CA5F23F" w14:textId="77777777" w:rsidR="00643143" w:rsidRPr="0083286B" w:rsidRDefault="0064314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54B5A6B" w14:textId="77777777" w:rsidR="00643143" w:rsidRPr="0083286B" w:rsidRDefault="0064314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6D87458" w14:textId="77777777" w:rsidR="00643143" w:rsidRPr="00EF6A82"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4A3C1239"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2FD02" w14:textId="77777777" w:rsidR="00643143" w:rsidRPr="0083286B" w:rsidDel="00842179" w:rsidRDefault="00643143" w:rsidP="000D6086">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5D0FB90" w14:textId="77777777" w:rsidR="00643143" w:rsidRPr="0083286B" w:rsidRDefault="00643143" w:rsidP="000D6086">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5D4F81E0" w14:textId="77777777" w:rsidR="00643143" w:rsidRPr="0083286B" w:rsidRDefault="00643143" w:rsidP="000D6086">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4E3661EA" w14:textId="77777777" w:rsidR="00643143" w:rsidRPr="0083286B" w:rsidRDefault="00643143"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17572B4C" w14:textId="77777777" w:rsidR="00643143" w:rsidRPr="0083286B" w:rsidRDefault="00643143"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624BB8F" w14:textId="77777777" w:rsidR="00643143" w:rsidRPr="00EF6A82" w:rsidRDefault="00643143" w:rsidP="000D6086">
            <w:pPr>
              <w:pStyle w:val="TAC"/>
              <w:rPr>
                <w:color w:val="000000" w:themeColor="text1"/>
                <w:lang w:val="en-US"/>
              </w:rPr>
            </w:pPr>
            <w:r>
              <w:rPr>
                <w:color w:val="000000" w:themeColor="text1"/>
                <w:lang w:val="en-US"/>
              </w:rPr>
              <w:t>[</w:t>
            </w:r>
            <w:r w:rsidRPr="0083286B">
              <w:rPr>
                <w:color w:val="000000" w:themeColor="text1"/>
              </w:rPr>
              <w:t>0.4</w:t>
            </w:r>
            <w:r>
              <w:rPr>
                <w:color w:val="000000" w:themeColor="text1"/>
                <w:lang w:val="en-US"/>
              </w:rPr>
              <w:t>]</w:t>
            </w:r>
          </w:p>
        </w:tc>
      </w:tr>
      <w:tr w:rsidR="00643143" w:rsidRPr="0083286B" w14:paraId="35884256"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3F42A" w14:textId="77777777" w:rsidR="00643143" w:rsidRPr="0083286B" w:rsidDel="00842179" w:rsidRDefault="00643143" w:rsidP="000D6086">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00AD8D5" w14:textId="77777777" w:rsidR="00643143" w:rsidRPr="0083286B" w:rsidRDefault="00643143" w:rsidP="000D6086">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2D3AAC"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130A36B" w14:textId="77777777" w:rsidR="00643143" w:rsidRPr="0083286B" w:rsidRDefault="00643143"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1F9E58F" w14:textId="77777777" w:rsidR="00643143" w:rsidRPr="0083286B" w:rsidRDefault="00643143"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AE886CD" w14:textId="77777777" w:rsidR="00643143" w:rsidRPr="00EF6A82"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092A34A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5AB3E" w14:textId="77777777" w:rsidR="00643143" w:rsidRPr="0083286B" w:rsidDel="00842179" w:rsidRDefault="00643143" w:rsidP="000D6086">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26746BD" w14:textId="77777777" w:rsidR="00643143" w:rsidRPr="0083286B" w:rsidRDefault="00643143" w:rsidP="000D6086">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F1172A3" w14:textId="77777777" w:rsidR="00643143" w:rsidRPr="0083286B" w:rsidRDefault="00643143" w:rsidP="000D6086">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0B67B6FA" w14:textId="77777777" w:rsidR="00643143" w:rsidRPr="0083286B" w:rsidRDefault="00643143"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4E34DB1" w14:textId="77777777" w:rsidR="00643143" w:rsidRPr="0083286B" w:rsidRDefault="00643143"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3F2853F8" w14:textId="77777777" w:rsidR="00643143" w:rsidRPr="00EF6A82" w:rsidRDefault="00643143" w:rsidP="000D6086">
            <w:pPr>
              <w:pStyle w:val="TAC"/>
              <w:rPr>
                <w:color w:val="000000" w:themeColor="text1"/>
                <w:lang w:val="en-US"/>
              </w:rPr>
            </w:pPr>
            <w:r>
              <w:rPr>
                <w:color w:val="000000" w:themeColor="text1"/>
                <w:lang w:val="en-US"/>
              </w:rPr>
              <w:t>[</w:t>
            </w:r>
            <w:r w:rsidRPr="0083286B">
              <w:rPr>
                <w:color w:val="000000" w:themeColor="text1"/>
              </w:rPr>
              <w:t>0.07</w:t>
            </w:r>
            <w:r>
              <w:rPr>
                <w:color w:val="000000" w:themeColor="text1"/>
                <w:lang w:val="en-US"/>
              </w:rPr>
              <w:t>]</w:t>
            </w:r>
          </w:p>
        </w:tc>
      </w:tr>
      <w:tr w:rsidR="00643143" w:rsidRPr="0083286B" w14:paraId="7A1B4416"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3393AF" w14:textId="77777777" w:rsidR="00643143" w:rsidRPr="0083286B" w:rsidRDefault="00643143" w:rsidP="000D6086">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CB57B50" w14:textId="77777777" w:rsidR="00643143" w:rsidRPr="0083286B" w:rsidRDefault="00643143" w:rsidP="000D608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94884A1" w14:textId="77777777" w:rsidR="00643143" w:rsidRPr="0083286B" w:rsidRDefault="00643143"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E14E2CA" w14:textId="77777777" w:rsidR="00643143" w:rsidRPr="0083286B" w:rsidRDefault="00643143"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24D321A" w14:textId="77777777" w:rsidR="00643143" w:rsidRPr="0083286B" w:rsidRDefault="00643143"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1687FDAB" w14:textId="77777777" w:rsidR="00643143" w:rsidRPr="00EF6A82" w:rsidRDefault="00643143"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43143" w:rsidRPr="0083286B" w14:paraId="70F3624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0FFE53" w14:textId="77777777" w:rsidR="00643143" w:rsidRPr="0083286B" w:rsidRDefault="00643143" w:rsidP="000D6086">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79C7339" w14:textId="77777777" w:rsidR="00643143" w:rsidRPr="0083286B" w:rsidRDefault="00643143" w:rsidP="000D6086">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67FD069B" w14:textId="77777777" w:rsidR="00643143" w:rsidRPr="0083286B" w:rsidRDefault="00643143" w:rsidP="000D6086">
            <w:pPr>
              <w:pStyle w:val="TAH"/>
              <w:rPr>
                <w:color w:val="000000" w:themeColor="text1"/>
              </w:rPr>
            </w:pPr>
            <w:r w:rsidRPr="0083286B">
              <w:rPr>
                <w:color w:val="000000" w:themeColor="text1"/>
              </w:rPr>
              <w:t>Value</w:t>
            </w:r>
          </w:p>
        </w:tc>
      </w:tr>
      <w:tr w:rsidR="00643143" w:rsidRPr="0083286B" w14:paraId="6AD27D33" w14:textId="77777777" w:rsidTr="000D60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40EA5FF" w14:textId="77777777" w:rsidR="00643143" w:rsidRPr="0083286B" w:rsidRDefault="00643143" w:rsidP="000D6086">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102FDE2" w14:textId="77777777" w:rsidR="00643143" w:rsidRPr="00EF6A82" w:rsidRDefault="00643143" w:rsidP="000D6086">
            <w:pPr>
              <w:pStyle w:val="TAH"/>
              <w:rPr>
                <w:b w:val="0"/>
                <w:bCs/>
                <w:color w:val="000000" w:themeColor="text1"/>
                <w:lang w:val="en-US"/>
              </w:rPr>
            </w:pPr>
            <w:r>
              <w:rPr>
                <w:b w:val="0"/>
                <w:bCs/>
                <w:color w:val="000000" w:themeColor="text1"/>
                <w:lang w:val="en-US"/>
              </w:rPr>
              <w:t>[</w:t>
            </w:r>
            <w:r w:rsidRPr="0083286B">
              <w:rPr>
                <w:b w:val="0"/>
                <w:bCs/>
                <w:color w:val="000000" w:themeColor="text1"/>
              </w:rPr>
              <w:t>4.86</w:t>
            </w:r>
            <w:r>
              <w:rPr>
                <w:b w:val="0"/>
                <w:bCs/>
                <w:color w:val="000000" w:themeColor="text1"/>
                <w:lang w:val="en-US"/>
              </w:rPr>
              <w:t>]</w:t>
            </w:r>
          </w:p>
        </w:tc>
      </w:tr>
    </w:tbl>
    <w:p w14:paraId="2819ECEA" w14:textId="77777777" w:rsidR="00643143" w:rsidRPr="0083286B" w:rsidRDefault="00643143" w:rsidP="00643143">
      <w:pPr>
        <w:pStyle w:val="ListParagraph"/>
        <w:ind w:leftChars="0" w:left="936"/>
        <w:rPr>
          <w:color w:val="000000" w:themeColor="text1"/>
        </w:rPr>
      </w:pPr>
    </w:p>
    <w:p w14:paraId="05A294DE" w14:textId="665B2045" w:rsidR="00643143" w:rsidRPr="0083286B" w:rsidRDefault="00643143" w:rsidP="00643143">
      <w:pPr>
        <w:pStyle w:val="TH"/>
        <w:ind w:left="936"/>
        <w:jc w:val="left"/>
        <w:rPr>
          <w:color w:val="000000" w:themeColor="text1"/>
        </w:rPr>
      </w:pPr>
      <w:r w:rsidRPr="0083286B">
        <w:rPr>
          <w:color w:val="000000" w:themeColor="text1"/>
        </w:rPr>
        <w:lastRenderedPageBreak/>
        <w:t xml:space="preserve">Table </w:t>
      </w:r>
      <w:r>
        <w:rPr>
          <w:color w:val="000000" w:themeColor="text1"/>
        </w:rPr>
        <w:t>4</w:t>
      </w:r>
      <w:r w:rsidRPr="0083286B">
        <w:rPr>
          <w:color w:val="000000" w:themeColor="text1"/>
        </w:rPr>
        <w:t>: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643143" w:rsidRPr="0083286B" w14:paraId="1E03D52D" w14:textId="77777777" w:rsidTr="000D6086">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4935C38B" w14:textId="77777777" w:rsidR="00643143" w:rsidRPr="0083286B" w:rsidRDefault="00643143" w:rsidP="000D6086">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2E9B7C7F" w14:textId="77777777" w:rsidR="00643143" w:rsidRPr="0083286B" w:rsidRDefault="00643143" w:rsidP="000D6086">
            <w:pPr>
              <w:pStyle w:val="TAH"/>
              <w:rPr>
                <w:color w:val="000000" w:themeColor="text1"/>
              </w:rPr>
            </w:pPr>
            <w:r w:rsidRPr="0083286B">
              <w:rPr>
                <w:color w:val="000000" w:themeColor="text1"/>
              </w:rPr>
              <w:t>Value</w:t>
            </w:r>
          </w:p>
        </w:tc>
      </w:tr>
      <w:tr w:rsidR="00643143" w:rsidRPr="0083286B" w14:paraId="178E7E5F" w14:textId="77777777" w:rsidTr="000D6086">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1415EC4D" w14:textId="77777777" w:rsidR="00643143" w:rsidRPr="0083286B" w:rsidRDefault="00643143" w:rsidP="000D6086">
            <w:pPr>
              <w:pStyle w:val="TAH"/>
              <w:rPr>
                <w:b w:val="0"/>
                <w:bCs/>
                <w:color w:val="000000" w:themeColor="text1"/>
              </w:rPr>
            </w:pPr>
            <w:r w:rsidRPr="0083286B">
              <w:rPr>
                <w:b w:val="0"/>
                <w:bCs/>
                <w:color w:val="000000" w:themeColor="text1"/>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28170E5B" w14:textId="77777777" w:rsidR="00643143" w:rsidRPr="0083286B" w:rsidRDefault="00643143" w:rsidP="000D6086">
            <w:pPr>
              <w:pStyle w:val="TAH"/>
              <w:rPr>
                <w:b w:val="0"/>
                <w:bCs/>
                <w:color w:val="000000" w:themeColor="text1"/>
              </w:rPr>
            </w:pPr>
            <w:r w:rsidRPr="0083286B">
              <w:rPr>
                <w:b w:val="0"/>
                <w:bCs/>
                <w:color w:val="000000" w:themeColor="text1"/>
              </w:rPr>
              <w:t>X%</w:t>
            </w:r>
          </w:p>
        </w:tc>
      </w:tr>
      <w:tr w:rsidR="00643143" w:rsidRPr="0083286B" w14:paraId="029DF28A" w14:textId="77777777" w:rsidTr="000D6086">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5092B6A9" w14:textId="77777777" w:rsidR="00643143" w:rsidRPr="0083286B" w:rsidRDefault="00643143" w:rsidP="000D6086">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7765B6B" w14:textId="77777777" w:rsidR="00643143" w:rsidRPr="0083286B" w:rsidRDefault="00643143" w:rsidP="000D6086">
            <w:pPr>
              <w:pStyle w:val="TAH"/>
              <w:rPr>
                <w:b w:val="0"/>
                <w:bCs/>
                <w:color w:val="000000" w:themeColor="text1"/>
              </w:rPr>
            </w:pPr>
            <w:r w:rsidRPr="0083286B">
              <w:rPr>
                <w:b w:val="0"/>
                <w:bCs/>
                <w:color w:val="000000" w:themeColor="text1"/>
              </w:rPr>
              <w:t>Y%</w:t>
            </w:r>
          </w:p>
        </w:tc>
      </w:tr>
      <w:tr w:rsidR="00643143" w:rsidRPr="0083286B" w14:paraId="2D62AD62" w14:textId="77777777" w:rsidTr="000D6086">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006E435F" w14:textId="77777777" w:rsidR="00643143" w:rsidRPr="0083286B" w:rsidRDefault="00643143" w:rsidP="000D6086">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211B3F93" w14:textId="77777777" w:rsidR="00643143" w:rsidRPr="0083286B" w:rsidRDefault="00643143" w:rsidP="000D6086">
            <w:pPr>
              <w:pStyle w:val="TAH"/>
              <w:rPr>
                <w:color w:val="000000" w:themeColor="text1"/>
              </w:rPr>
            </w:pPr>
            <w:r w:rsidRPr="0083286B">
              <w:rPr>
                <w:color w:val="000000" w:themeColor="text1"/>
              </w:rPr>
              <w:t>Value</w:t>
            </w:r>
          </w:p>
        </w:tc>
      </w:tr>
      <w:tr w:rsidR="00643143" w:rsidRPr="0083286B" w14:paraId="7F7F7BEB" w14:textId="77777777" w:rsidTr="000D6086">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3DA25E22" w14:textId="77777777" w:rsidR="00643143" w:rsidRPr="0083286B" w:rsidRDefault="00643143" w:rsidP="000D6086">
            <w:pPr>
              <w:pStyle w:val="TAH"/>
              <w:rPr>
                <w:b w:val="0"/>
                <w:bCs/>
                <w:color w:val="000000" w:themeColor="text1"/>
              </w:rPr>
            </w:pPr>
            <w:r w:rsidRPr="0083286B">
              <w:rPr>
                <w:b w:val="0"/>
                <w:bCs/>
                <w:color w:val="000000" w:themeColor="text1"/>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9021229" w14:textId="77777777" w:rsidR="00643143" w:rsidRPr="0083286B" w:rsidRDefault="00643143" w:rsidP="000D6086">
            <w:pPr>
              <w:pStyle w:val="TAH"/>
              <w:rPr>
                <w:color w:val="000000" w:themeColor="text1"/>
              </w:rPr>
            </w:pPr>
            <w:r w:rsidRPr="0083286B">
              <w:rPr>
                <w:color w:val="000000" w:themeColor="text1"/>
              </w:rPr>
              <w:t>X+Y%</w:t>
            </w:r>
          </w:p>
        </w:tc>
      </w:tr>
      <w:tr w:rsidR="00643143" w:rsidRPr="0083286B" w14:paraId="457B1478" w14:textId="77777777" w:rsidTr="000D6086">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58C1DC15" w14:textId="77777777" w:rsidR="00643143" w:rsidRPr="0083286B" w:rsidRDefault="00643143" w:rsidP="000D6086">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2024F942" w14:textId="77777777" w:rsidR="00643143" w:rsidRPr="0083286B" w:rsidRDefault="00643143" w:rsidP="000D6086">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1DCD21FA" w14:textId="77777777" w:rsidR="00643143" w:rsidRPr="00E9664A" w:rsidRDefault="00643143" w:rsidP="00114406">
      <w:pPr>
        <w:pStyle w:val="ListParagraph"/>
        <w:ind w:leftChars="0" w:left="936"/>
        <w:rPr>
          <w:color w:val="000000" w:themeColor="text1"/>
        </w:rPr>
      </w:pPr>
    </w:p>
    <w:p w14:paraId="570644CC" w14:textId="77777777" w:rsidR="000970CB" w:rsidRPr="000970CB" w:rsidRDefault="000970CB" w:rsidP="00AB1F7D">
      <w:pPr>
        <w:spacing w:after="120"/>
        <w:rPr>
          <w:b/>
          <w:color w:val="000000" w:themeColor="text1"/>
          <w:u w:val="single"/>
          <w:lang w:val="en-US" w:eastAsia="ko-KR"/>
        </w:rPr>
      </w:pPr>
    </w:p>
    <w:p w14:paraId="1BDEA01E" w14:textId="1986C998" w:rsidR="000970CB" w:rsidRDefault="00114406" w:rsidP="00AB1F7D">
      <w:pPr>
        <w:spacing w:after="120"/>
        <w:rPr>
          <w:b/>
          <w:color w:val="000000" w:themeColor="text1"/>
          <w:u w:val="single"/>
          <w:lang w:eastAsia="ko-KR"/>
        </w:rPr>
      </w:pPr>
      <w:r w:rsidRPr="0083286B">
        <w:rPr>
          <w:b/>
          <w:color w:val="000000" w:themeColor="text1"/>
          <w:u w:val="single"/>
          <w:lang w:eastAsia="ko-KR"/>
        </w:rPr>
        <w:t>MU assessment for UE RRM testing</w:t>
      </w:r>
    </w:p>
    <w:p w14:paraId="70864378" w14:textId="77777777" w:rsidR="00A26EFC" w:rsidRPr="00D949E3" w:rsidRDefault="00A26EFC" w:rsidP="00A26EFC">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77E03CB7" w14:textId="7EF3EC4F" w:rsidR="00A26EFC" w:rsidRPr="00D949E3" w:rsidRDefault="00A26EFC" w:rsidP="00AB1F7D">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Agree the following table as the baseline in square </w:t>
      </w:r>
      <w:proofErr w:type="gramStart"/>
      <w:r w:rsidRPr="00D949E3">
        <w:rPr>
          <w:rFonts w:ascii="Times New Roman" w:eastAsia="SimSun" w:hAnsi="Times New Roman"/>
          <w:color w:val="000000" w:themeColor="text1"/>
          <w:sz w:val="20"/>
          <w:szCs w:val="20"/>
          <w:lang w:eastAsia="zh-CN"/>
        </w:rPr>
        <w:t>brackets</w:t>
      </w:r>
      <w:proofErr w:type="gramEnd"/>
    </w:p>
    <w:p w14:paraId="51635B81" w14:textId="67264FE2" w:rsidR="00D4524A" w:rsidRPr="0083286B" w:rsidRDefault="00D4524A" w:rsidP="00D4524A">
      <w:pPr>
        <w:pStyle w:val="TH"/>
        <w:ind w:left="936"/>
        <w:rPr>
          <w:color w:val="000000" w:themeColor="text1"/>
        </w:rPr>
      </w:pPr>
      <w:r w:rsidRPr="0083286B">
        <w:rPr>
          <w:color w:val="000000" w:themeColor="text1"/>
        </w:rPr>
        <w:lastRenderedPageBreak/>
        <w:t xml:space="preserve">Table </w:t>
      </w:r>
      <w:r>
        <w:rPr>
          <w:rFonts w:eastAsia="MS Mincho"/>
          <w:color w:val="000000" w:themeColor="text1"/>
          <w:lang w:val="en-US" w:eastAsia="ja-JP"/>
        </w:rPr>
        <w:t>5</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 xml:space="preserve">ncertainty assessment for </w:t>
      </w:r>
      <w:proofErr w:type="gramStart"/>
      <w:r w:rsidRPr="0083286B">
        <w:rPr>
          <w:color w:val="000000" w:themeColor="text1"/>
        </w:rPr>
        <w:t>Multi-Rx RRM</w:t>
      </w:r>
      <w:proofErr w:type="gramEnd"/>
      <w:r w:rsidRPr="0083286B">
        <w:rPr>
          <w:color w:val="000000" w:themeColor="text1"/>
        </w:rPr>
        <w:t xml:space="preserve">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4524A" w:rsidRPr="0083286B" w14:paraId="3D73C8F4"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BA4A70" w14:textId="77777777" w:rsidR="00D4524A" w:rsidRPr="0083286B" w:rsidRDefault="00D4524A" w:rsidP="000D6086">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64C69E13" w14:textId="77777777" w:rsidR="00D4524A" w:rsidRPr="0083286B" w:rsidRDefault="00D4524A" w:rsidP="000D6086">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32AB349E" w14:textId="77777777" w:rsidR="00D4524A" w:rsidRPr="0083286B" w:rsidRDefault="00D4524A" w:rsidP="000D6086">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6D0E5295" w14:textId="77777777" w:rsidR="00D4524A" w:rsidRPr="0083286B" w:rsidRDefault="00D4524A" w:rsidP="000D6086">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9831F61" w14:textId="77777777" w:rsidR="00D4524A" w:rsidRPr="0083286B" w:rsidRDefault="00D4524A" w:rsidP="000D6086">
            <w:pPr>
              <w:pStyle w:val="TAH"/>
              <w:rPr>
                <w:color w:val="000000" w:themeColor="text1"/>
              </w:rPr>
            </w:pPr>
            <w:r w:rsidRPr="0083286B">
              <w:rPr>
                <w:color w:val="000000" w:themeColor="text1"/>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1657B2D1" w14:textId="77777777" w:rsidR="00D4524A" w:rsidRPr="0083286B" w:rsidRDefault="00D4524A" w:rsidP="000D6086">
            <w:pPr>
              <w:pStyle w:val="TAH"/>
              <w:rPr>
                <w:color w:val="000000" w:themeColor="text1"/>
              </w:rPr>
            </w:pPr>
            <w:r w:rsidRPr="0083286B">
              <w:rPr>
                <w:color w:val="000000" w:themeColor="text1"/>
              </w:rPr>
              <w:t>Standard uncertainty (σ) [dB]</w:t>
            </w:r>
          </w:p>
        </w:tc>
      </w:tr>
      <w:tr w:rsidR="00D4524A" w:rsidRPr="0083286B" w14:paraId="42CC5C76" w14:textId="77777777" w:rsidTr="000D60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DF107FE" w14:textId="77777777" w:rsidR="00D4524A" w:rsidRPr="0083286B" w:rsidRDefault="00D4524A" w:rsidP="000D6086">
            <w:pPr>
              <w:pStyle w:val="TAH"/>
              <w:rPr>
                <w:color w:val="000000" w:themeColor="text1"/>
              </w:rPr>
            </w:pPr>
            <w:r w:rsidRPr="0083286B">
              <w:rPr>
                <w:color w:val="000000" w:themeColor="text1"/>
              </w:rPr>
              <w:t>Stage 2: DUT measurement</w:t>
            </w:r>
          </w:p>
        </w:tc>
      </w:tr>
      <w:tr w:rsidR="00D4524A" w:rsidRPr="0083286B" w14:paraId="2C80D04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3F5C2" w14:textId="77777777" w:rsidR="00D4524A" w:rsidRPr="0083286B" w:rsidRDefault="00D4524A" w:rsidP="000D6086">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73F7D39D" w14:textId="77777777" w:rsidR="00D4524A" w:rsidRPr="0083286B" w:rsidRDefault="00D4524A" w:rsidP="000D6086">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57E1A76"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1C9CE0C"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5F29081"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59E7F28" w14:textId="77777777" w:rsidR="00D4524A" w:rsidRPr="00EF6A82"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1C64964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C3678B" w14:textId="77777777" w:rsidR="00D4524A" w:rsidRPr="0083286B" w:rsidRDefault="00D4524A" w:rsidP="000D6086">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37683655" w14:textId="77777777" w:rsidR="00D4524A" w:rsidRPr="0083286B" w:rsidRDefault="00D4524A" w:rsidP="000D6086">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3F937DE"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AE10315" w14:textId="77777777" w:rsidR="00D4524A" w:rsidRPr="0083286B" w:rsidRDefault="00D4524A"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54028C1" w14:textId="77777777" w:rsidR="00D4524A" w:rsidRPr="0083286B" w:rsidRDefault="00D4524A"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9682BC9" w14:textId="77777777" w:rsidR="00D4524A" w:rsidRPr="00EF6A82"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3E10A745"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6474F" w14:textId="77777777" w:rsidR="00D4524A" w:rsidRPr="0083286B" w:rsidRDefault="00D4524A" w:rsidP="000D6086">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724A84E7" w14:textId="77777777" w:rsidR="00D4524A" w:rsidRPr="0083286B" w:rsidRDefault="00D4524A" w:rsidP="000D6086">
            <w:pPr>
              <w:pStyle w:val="TAL"/>
              <w:rPr>
                <w:color w:val="000000" w:themeColor="text1"/>
              </w:rPr>
            </w:pPr>
            <w:r w:rsidRPr="0083286B">
              <w:rPr>
                <w:color w:val="000000" w:themeColor="text1"/>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D97EA4" w14:textId="77777777" w:rsidR="00D4524A" w:rsidRPr="0083286B" w:rsidRDefault="00D4524A" w:rsidP="000D6086">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45DC22A2" w14:textId="77777777" w:rsidR="00D4524A" w:rsidRPr="0083286B" w:rsidRDefault="00D4524A"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9297E83" w14:textId="77777777" w:rsidR="00D4524A" w:rsidRPr="0083286B" w:rsidRDefault="00D4524A"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7E74361" w14:textId="77777777" w:rsidR="00D4524A" w:rsidRPr="00EF6A82" w:rsidRDefault="00D4524A" w:rsidP="000D6086">
            <w:pPr>
              <w:pStyle w:val="TAC"/>
              <w:rPr>
                <w:color w:val="000000" w:themeColor="text1"/>
                <w:lang w:val="en-US"/>
              </w:rPr>
            </w:pPr>
            <w:r>
              <w:rPr>
                <w:color w:val="000000" w:themeColor="text1"/>
                <w:lang w:val="en-US"/>
              </w:rPr>
              <w:t>[</w:t>
            </w:r>
            <w:r w:rsidRPr="0083286B">
              <w:rPr>
                <w:color w:val="000000" w:themeColor="text1"/>
              </w:rPr>
              <w:t>0.6</w:t>
            </w:r>
            <w:r>
              <w:rPr>
                <w:color w:val="000000" w:themeColor="text1"/>
                <w:lang w:val="en-US"/>
              </w:rPr>
              <w:t>]</w:t>
            </w:r>
          </w:p>
        </w:tc>
      </w:tr>
      <w:tr w:rsidR="00D4524A" w:rsidRPr="0083286B" w14:paraId="405D1159"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EDE367" w14:textId="77777777" w:rsidR="00D4524A" w:rsidRPr="0083286B" w:rsidRDefault="00D4524A" w:rsidP="000D6086">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04399806" w14:textId="77777777" w:rsidR="00D4524A" w:rsidRPr="0083286B" w:rsidRDefault="00D4524A" w:rsidP="000D6086">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3089DB19" w14:textId="77777777" w:rsidR="00D4524A" w:rsidRPr="0083286B" w:rsidRDefault="00D4524A" w:rsidP="000D6086">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33A71B69" w14:textId="77777777" w:rsidR="00D4524A" w:rsidRPr="0083286B" w:rsidRDefault="00D4524A"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CD35001" w14:textId="77777777" w:rsidR="00D4524A" w:rsidRPr="0083286B" w:rsidRDefault="00D4524A"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1B10D6E" w14:textId="77777777" w:rsidR="00D4524A" w:rsidRPr="00EF6A82" w:rsidRDefault="00D4524A" w:rsidP="000D6086">
            <w:pPr>
              <w:pStyle w:val="TAC"/>
              <w:rPr>
                <w:color w:val="000000" w:themeColor="text1"/>
                <w:lang w:val="en-US"/>
              </w:rPr>
            </w:pPr>
            <w:r>
              <w:rPr>
                <w:color w:val="000000" w:themeColor="text1"/>
                <w:lang w:val="en-US"/>
              </w:rPr>
              <w:t>[</w:t>
            </w:r>
            <w:r w:rsidRPr="0083286B">
              <w:rPr>
                <w:color w:val="000000" w:themeColor="text1"/>
              </w:rPr>
              <w:t>1.30</w:t>
            </w:r>
            <w:r>
              <w:rPr>
                <w:color w:val="000000" w:themeColor="text1"/>
                <w:lang w:val="en-US"/>
              </w:rPr>
              <w:t>]</w:t>
            </w:r>
          </w:p>
        </w:tc>
      </w:tr>
      <w:tr w:rsidR="00D4524A" w:rsidRPr="0083286B" w14:paraId="0CB89E9C"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6F5BBF" w14:textId="77777777" w:rsidR="00D4524A" w:rsidRPr="0083286B" w:rsidRDefault="00D4524A" w:rsidP="000D6086">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441F951D" w14:textId="77777777" w:rsidR="00D4524A" w:rsidRPr="0083286B" w:rsidRDefault="00D4524A" w:rsidP="000D6086">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A85480"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6BE799B" w14:textId="77777777" w:rsidR="00D4524A" w:rsidRPr="0083286B" w:rsidRDefault="00D4524A"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44C179D" w14:textId="77777777" w:rsidR="00D4524A" w:rsidRPr="0083286B" w:rsidRDefault="00D4524A"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6328F83" w14:textId="77777777" w:rsidR="00D4524A" w:rsidRPr="00EF6A82"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7909B774"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990A1" w14:textId="77777777" w:rsidR="00D4524A" w:rsidRPr="0083286B" w:rsidRDefault="00D4524A" w:rsidP="000D6086">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011E2EAF" w14:textId="77777777" w:rsidR="00D4524A" w:rsidRPr="0083286B" w:rsidRDefault="00D4524A" w:rsidP="000D6086">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DF199E8" w14:textId="77777777" w:rsidR="00D4524A" w:rsidRPr="0083286B" w:rsidRDefault="00D4524A" w:rsidP="000D6086">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38AA4B2D"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812BFF5"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25B0634" w14:textId="77777777" w:rsidR="00D4524A" w:rsidRPr="00AC5906" w:rsidRDefault="00D4524A" w:rsidP="000D6086">
            <w:pPr>
              <w:pStyle w:val="TAC"/>
              <w:rPr>
                <w:color w:val="000000" w:themeColor="text1"/>
                <w:lang w:val="en-US"/>
              </w:rPr>
            </w:pPr>
            <w:r>
              <w:rPr>
                <w:color w:val="000000" w:themeColor="text1"/>
                <w:lang w:val="en-US"/>
              </w:rPr>
              <w:t>[</w:t>
            </w:r>
            <w:r w:rsidRPr="0083286B">
              <w:rPr>
                <w:color w:val="000000" w:themeColor="text1"/>
              </w:rPr>
              <w:t>1.45</w:t>
            </w:r>
            <w:r>
              <w:rPr>
                <w:color w:val="000000" w:themeColor="text1"/>
                <w:lang w:val="en-US"/>
              </w:rPr>
              <w:t>]</w:t>
            </w:r>
          </w:p>
        </w:tc>
      </w:tr>
      <w:tr w:rsidR="00D4524A" w:rsidRPr="0083286B" w14:paraId="0104CAE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FD0B0" w14:textId="77777777" w:rsidR="00D4524A" w:rsidRPr="0083286B" w:rsidRDefault="00D4524A" w:rsidP="000D6086">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3859793" w14:textId="77777777" w:rsidR="00D4524A" w:rsidRPr="0083286B" w:rsidRDefault="00D4524A" w:rsidP="000D6086">
            <w:pPr>
              <w:pStyle w:val="TAL"/>
              <w:rPr>
                <w:color w:val="000000" w:themeColor="text1"/>
              </w:rPr>
            </w:pPr>
            <w:r w:rsidRPr="0083286B">
              <w:rPr>
                <w:color w:val="000000" w:themeColor="text1"/>
              </w:rPr>
              <w:t>Phase curvature</w:t>
            </w:r>
          </w:p>
        </w:tc>
        <w:tc>
          <w:tcPr>
            <w:tcW w:w="1134" w:type="dxa"/>
            <w:tcBorders>
              <w:top w:val="single" w:sz="6" w:space="0" w:color="auto"/>
              <w:left w:val="single" w:sz="6" w:space="0" w:color="auto"/>
              <w:bottom w:val="single" w:sz="6" w:space="0" w:color="auto"/>
              <w:right w:val="single" w:sz="6" w:space="0" w:color="auto"/>
            </w:tcBorders>
          </w:tcPr>
          <w:p w14:paraId="2714BF9D"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207C260" w14:textId="77777777" w:rsidR="00D4524A" w:rsidRPr="0083286B" w:rsidRDefault="00D4524A"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EB8BCA2" w14:textId="77777777" w:rsidR="00D4524A" w:rsidRPr="0083286B" w:rsidRDefault="00D4524A"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02971EF" w14:textId="77777777" w:rsidR="00D4524A" w:rsidRPr="00AC5906"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472FE0A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98532" w14:textId="77777777" w:rsidR="00D4524A" w:rsidRPr="0083286B" w:rsidRDefault="00D4524A" w:rsidP="000D6086">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CA79141" w14:textId="77777777" w:rsidR="00D4524A" w:rsidRPr="0083286B" w:rsidRDefault="00D4524A" w:rsidP="000D6086">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7C3189" w14:textId="77777777" w:rsidR="00D4524A" w:rsidRPr="0083286B" w:rsidRDefault="00D4524A" w:rsidP="000D6086">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3E851878"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3087E90"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47EC16B4" w14:textId="77777777" w:rsidR="00D4524A" w:rsidRPr="00AC5906" w:rsidRDefault="00D4524A" w:rsidP="000D6086">
            <w:pPr>
              <w:pStyle w:val="TAC"/>
              <w:rPr>
                <w:color w:val="000000" w:themeColor="text1"/>
                <w:lang w:val="en-US"/>
              </w:rPr>
            </w:pPr>
            <w:r>
              <w:rPr>
                <w:color w:val="000000" w:themeColor="text1"/>
                <w:lang w:val="en-US"/>
              </w:rPr>
              <w:t>[</w:t>
            </w:r>
            <w:r w:rsidRPr="0083286B">
              <w:rPr>
                <w:color w:val="000000" w:themeColor="text1"/>
              </w:rPr>
              <w:t>1.05</w:t>
            </w:r>
            <w:r>
              <w:rPr>
                <w:color w:val="000000" w:themeColor="text1"/>
                <w:lang w:val="en-US"/>
              </w:rPr>
              <w:t>]</w:t>
            </w:r>
          </w:p>
        </w:tc>
      </w:tr>
      <w:tr w:rsidR="00D4524A" w:rsidRPr="0083286B" w14:paraId="57D11C4B"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ABB78" w14:textId="77777777" w:rsidR="00D4524A" w:rsidRPr="0083286B" w:rsidRDefault="00D4524A" w:rsidP="000D6086">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68698AE" w14:textId="77777777" w:rsidR="00D4524A" w:rsidRPr="0083286B" w:rsidRDefault="00D4524A" w:rsidP="000D6086">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49BF385" w14:textId="77777777" w:rsidR="00D4524A" w:rsidRPr="0083286B" w:rsidRDefault="00D4524A" w:rsidP="000D6086">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1DDA2AE2"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5ABD36D"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3BDAE6B2" w14:textId="77777777" w:rsidR="00D4524A" w:rsidRPr="00AC5906" w:rsidRDefault="00D4524A" w:rsidP="000D6086">
            <w:pPr>
              <w:pStyle w:val="TAC"/>
              <w:rPr>
                <w:color w:val="000000" w:themeColor="text1"/>
                <w:lang w:val="en-US"/>
              </w:rPr>
            </w:pPr>
            <w:r>
              <w:rPr>
                <w:color w:val="000000" w:themeColor="text1"/>
                <w:lang w:val="en-US"/>
              </w:rPr>
              <w:t>[</w:t>
            </w:r>
            <w:r w:rsidRPr="0083286B">
              <w:rPr>
                <w:color w:val="000000" w:themeColor="text1"/>
              </w:rPr>
              <w:t>0.25</w:t>
            </w:r>
            <w:r>
              <w:rPr>
                <w:color w:val="000000" w:themeColor="text1"/>
                <w:lang w:val="en-US"/>
              </w:rPr>
              <w:t>]</w:t>
            </w:r>
          </w:p>
        </w:tc>
      </w:tr>
      <w:tr w:rsidR="00D4524A" w:rsidRPr="0083286B" w14:paraId="7B48EAF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375D17" w14:textId="77777777" w:rsidR="00D4524A" w:rsidRPr="0083286B" w:rsidRDefault="00D4524A" w:rsidP="000D6086">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2FAE7CA" w14:textId="77777777" w:rsidR="00D4524A" w:rsidRPr="0083286B" w:rsidRDefault="00D4524A" w:rsidP="000D6086">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2E9AFF35" w14:textId="77777777" w:rsidR="00D4524A" w:rsidRPr="0083286B" w:rsidRDefault="00D4524A" w:rsidP="000D608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0B3D7165" w14:textId="77777777" w:rsidR="00D4524A" w:rsidRPr="0083286B" w:rsidRDefault="00D4524A"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F33DAB3" w14:textId="77777777" w:rsidR="00D4524A" w:rsidRPr="0083286B" w:rsidRDefault="00D4524A"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1359E8E9"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53CFC9DB"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6BDC87" w14:textId="77777777" w:rsidR="00D4524A" w:rsidRPr="0083286B" w:rsidRDefault="00D4524A" w:rsidP="000D6086">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FF8012F" w14:textId="77777777" w:rsidR="00D4524A" w:rsidRPr="0083286B" w:rsidRDefault="00D4524A" w:rsidP="000D608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8522F42"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3EBBFE1" w14:textId="77777777" w:rsidR="00D4524A" w:rsidRPr="0083286B" w:rsidRDefault="00D4524A"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62D10D4" w14:textId="77777777" w:rsidR="00D4524A" w:rsidRPr="0083286B" w:rsidRDefault="00D4524A"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9EB52AE"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00CB90B0"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FBF15" w14:textId="77777777" w:rsidR="00D4524A" w:rsidRPr="0083286B" w:rsidRDefault="00D4524A" w:rsidP="000D6086">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0D27160" w14:textId="77777777" w:rsidR="00D4524A" w:rsidRPr="0083286B" w:rsidRDefault="00D4524A" w:rsidP="000D6086">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4546D87"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5FAC569" w14:textId="77777777" w:rsidR="00D4524A" w:rsidRPr="0083286B" w:rsidRDefault="00D4524A"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074202A" w14:textId="77777777" w:rsidR="00D4524A" w:rsidRPr="0083286B" w:rsidRDefault="00D4524A"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202CEFD"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5E1E7190"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7A5C13" w14:textId="77777777" w:rsidR="00D4524A" w:rsidRPr="0083286B" w:rsidRDefault="00D4524A" w:rsidP="000D6086">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D2AF7DB" w14:textId="77777777" w:rsidR="00D4524A" w:rsidRPr="0083286B" w:rsidRDefault="00D4524A" w:rsidP="000D6086">
            <w:pPr>
              <w:pStyle w:val="TAL"/>
              <w:rPr>
                <w:color w:val="000000" w:themeColor="text1"/>
              </w:rPr>
            </w:pPr>
            <w:r w:rsidRPr="0083286B">
              <w:rPr>
                <w:color w:val="000000" w:themeColor="text1"/>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4735F52" w14:textId="77777777" w:rsidR="00D4524A" w:rsidRPr="0083286B" w:rsidRDefault="00D4524A" w:rsidP="000D6086">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291C84F3" w14:textId="77777777" w:rsidR="00D4524A" w:rsidRPr="0083286B" w:rsidRDefault="00D4524A"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6252A4B" w14:textId="77777777" w:rsidR="00D4524A" w:rsidRPr="0083286B" w:rsidRDefault="00D4524A"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AD4506F"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0.15</w:t>
            </w:r>
            <w:r>
              <w:rPr>
                <w:color w:val="000000" w:themeColor="text1"/>
                <w:lang w:val="en-US"/>
              </w:rPr>
              <w:t>]</w:t>
            </w:r>
          </w:p>
        </w:tc>
      </w:tr>
      <w:tr w:rsidR="00D4524A" w:rsidRPr="0083286B" w14:paraId="37F5D74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F786D7" w14:textId="77777777" w:rsidR="00D4524A" w:rsidRPr="0083286B" w:rsidRDefault="00D4524A" w:rsidP="000D6086">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2FCC4AA" w14:textId="77777777" w:rsidR="00D4524A" w:rsidRPr="0083286B" w:rsidRDefault="00D4524A" w:rsidP="000D6086">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611906F" w14:textId="77777777" w:rsidR="00D4524A" w:rsidRPr="0083286B" w:rsidRDefault="00D4524A" w:rsidP="000D6086">
            <w:pPr>
              <w:pStyle w:val="TAC"/>
              <w:rPr>
                <w:color w:val="000000" w:themeColor="text1"/>
              </w:rPr>
            </w:pPr>
            <w:r w:rsidRPr="0083286B">
              <w:rPr>
                <w:color w:val="000000" w:themeColor="text1"/>
              </w:rPr>
              <w:t>0.08</w:t>
            </w:r>
          </w:p>
        </w:tc>
        <w:tc>
          <w:tcPr>
            <w:tcW w:w="1560" w:type="dxa"/>
            <w:tcBorders>
              <w:top w:val="single" w:sz="6" w:space="0" w:color="auto"/>
              <w:left w:val="single" w:sz="6" w:space="0" w:color="auto"/>
              <w:bottom w:val="single" w:sz="6" w:space="0" w:color="auto"/>
              <w:right w:val="single" w:sz="6" w:space="0" w:color="auto"/>
            </w:tcBorders>
          </w:tcPr>
          <w:p w14:paraId="1ADEFAFF" w14:textId="77777777" w:rsidR="00D4524A" w:rsidRPr="0083286B" w:rsidRDefault="00D4524A"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74FC819" w14:textId="77777777" w:rsidR="00D4524A" w:rsidRPr="0083286B" w:rsidRDefault="00D4524A"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ABC6184"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0.05</w:t>
            </w:r>
            <w:r>
              <w:rPr>
                <w:color w:val="000000" w:themeColor="text1"/>
                <w:lang w:val="en-US"/>
              </w:rPr>
              <w:t>]</w:t>
            </w:r>
          </w:p>
        </w:tc>
      </w:tr>
      <w:tr w:rsidR="00D4524A" w:rsidRPr="0083286B" w14:paraId="684FFC31" w14:textId="77777777" w:rsidTr="000D60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D517059" w14:textId="77777777" w:rsidR="00D4524A" w:rsidRPr="0083286B" w:rsidRDefault="00D4524A" w:rsidP="000D6086">
            <w:pPr>
              <w:pStyle w:val="TAH"/>
              <w:rPr>
                <w:color w:val="000000" w:themeColor="text1"/>
              </w:rPr>
            </w:pPr>
            <w:r w:rsidRPr="0083286B">
              <w:rPr>
                <w:color w:val="000000" w:themeColor="text1"/>
              </w:rPr>
              <w:t>Stage 1: Calibration measurement</w:t>
            </w:r>
          </w:p>
        </w:tc>
      </w:tr>
      <w:tr w:rsidR="00D4524A" w:rsidRPr="0083286B" w14:paraId="57F2D6B0"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AD95D" w14:textId="77777777" w:rsidR="00D4524A" w:rsidRPr="0083286B" w:rsidRDefault="00D4524A" w:rsidP="000D6086">
            <w:pPr>
              <w:pStyle w:val="TAL"/>
              <w:rPr>
                <w:color w:val="000000" w:themeColor="text1"/>
                <w:lang w:eastAsia="ja-JP"/>
              </w:rPr>
            </w:pPr>
            <w:r w:rsidRPr="0083286B">
              <w:rPr>
                <w:color w:val="000000" w:themeColor="text1"/>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CC19E66" w14:textId="77777777" w:rsidR="00D4524A" w:rsidRPr="0083286B" w:rsidRDefault="00D4524A" w:rsidP="000D6086">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AE6922F"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A82FAE7" w14:textId="77777777" w:rsidR="00D4524A" w:rsidRPr="0083286B" w:rsidRDefault="00D4524A"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6DE043FC" w14:textId="77777777" w:rsidR="00D4524A" w:rsidRPr="0083286B" w:rsidRDefault="00D4524A"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F9D131B"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1F7D1E9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2FCA6" w14:textId="77777777" w:rsidR="00D4524A" w:rsidRPr="0083286B" w:rsidRDefault="00D4524A" w:rsidP="000D6086">
            <w:pPr>
              <w:pStyle w:val="TAL"/>
              <w:rPr>
                <w:color w:val="000000" w:themeColor="text1"/>
                <w:lang w:eastAsia="ja-JP"/>
              </w:rPr>
            </w:pPr>
            <w:r w:rsidRPr="0083286B">
              <w:rPr>
                <w:color w:val="000000" w:themeColor="text1"/>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B43368F" w14:textId="77777777" w:rsidR="00D4524A" w:rsidRPr="0083286B" w:rsidRDefault="00D4524A" w:rsidP="000D6086">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C90E603"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DD4E7AC"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BC85839"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FED5907"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6005E7F9"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C21F0" w14:textId="77777777" w:rsidR="00D4524A" w:rsidRPr="0083286B" w:rsidRDefault="00D4524A" w:rsidP="000D6086">
            <w:pPr>
              <w:pStyle w:val="TAL"/>
              <w:rPr>
                <w:color w:val="000000" w:themeColor="text1"/>
                <w:lang w:eastAsia="ja-JP"/>
              </w:rPr>
            </w:pPr>
            <w:r w:rsidRPr="0083286B">
              <w:rPr>
                <w:color w:val="000000" w:themeColor="text1"/>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27EB0CE" w14:textId="77777777" w:rsidR="00D4524A" w:rsidRPr="0083286B" w:rsidRDefault="00D4524A" w:rsidP="000D6086">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51A6A6"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4732A04"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11F8AA9"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52173981"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702DE7C9"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11AB0" w14:textId="77777777" w:rsidR="00D4524A" w:rsidRPr="0083286B" w:rsidRDefault="00D4524A" w:rsidP="000D6086">
            <w:pPr>
              <w:pStyle w:val="TAL"/>
              <w:rPr>
                <w:color w:val="000000" w:themeColor="text1"/>
                <w:lang w:eastAsia="ja-JP"/>
              </w:rPr>
            </w:pPr>
            <w:r w:rsidRPr="0083286B">
              <w:rPr>
                <w:color w:val="000000" w:themeColor="text1"/>
              </w:rPr>
              <w:t>18</w:t>
            </w:r>
          </w:p>
        </w:tc>
        <w:tc>
          <w:tcPr>
            <w:tcW w:w="2949" w:type="dxa"/>
            <w:tcBorders>
              <w:top w:val="single" w:sz="6" w:space="0" w:color="auto"/>
              <w:left w:val="single" w:sz="6" w:space="0" w:color="auto"/>
              <w:bottom w:val="single" w:sz="6" w:space="0" w:color="auto"/>
              <w:right w:val="single" w:sz="6" w:space="0" w:color="auto"/>
            </w:tcBorders>
            <w:vAlign w:val="center"/>
          </w:tcPr>
          <w:p w14:paraId="0889CCF9" w14:textId="77777777" w:rsidR="00D4524A" w:rsidRPr="0083286B" w:rsidRDefault="00D4524A" w:rsidP="000D6086">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8929AD" w14:textId="77777777" w:rsidR="00D4524A" w:rsidRPr="0083286B" w:rsidRDefault="00D4524A" w:rsidP="000D6086">
            <w:pPr>
              <w:pStyle w:val="TAC"/>
              <w:rPr>
                <w:color w:val="000000" w:themeColor="text1"/>
              </w:rPr>
            </w:pPr>
            <w:r w:rsidRPr="0083286B">
              <w:rPr>
                <w:color w:val="000000" w:themeColor="text1"/>
              </w:rPr>
              <w:t>0.73</w:t>
            </w:r>
          </w:p>
        </w:tc>
        <w:tc>
          <w:tcPr>
            <w:tcW w:w="1560" w:type="dxa"/>
            <w:tcBorders>
              <w:top w:val="single" w:sz="6" w:space="0" w:color="auto"/>
              <w:left w:val="single" w:sz="6" w:space="0" w:color="auto"/>
              <w:bottom w:val="single" w:sz="6" w:space="0" w:color="auto"/>
              <w:right w:val="single" w:sz="6" w:space="0" w:color="auto"/>
            </w:tcBorders>
          </w:tcPr>
          <w:p w14:paraId="0E1094B0"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D24D850"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98B4DA0"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0.37</w:t>
            </w:r>
            <w:r>
              <w:rPr>
                <w:color w:val="000000" w:themeColor="text1"/>
                <w:lang w:val="en-US"/>
              </w:rPr>
              <w:t>]</w:t>
            </w:r>
          </w:p>
        </w:tc>
      </w:tr>
      <w:tr w:rsidR="00D4524A" w:rsidRPr="0083286B" w14:paraId="75D90C32"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2032E" w14:textId="77777777" w:rsidR="00D4524A" w:rsidRPr="0083286B" w:rsidRDefault="00D4524A" w:rsidP="000D6086">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E0CA9D" w14:textId="77777777" w:rsidR="00D4524A" w:rsidRPr="0083286B" w:rsidRDefault="00D4524A" w:rsidP="000D6086">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C9A6C6" w14:textId="77777777" w:rsidR="00D4524A" w:rsidRPr="0083286B" w:rsidRDefault="00D4524A" w:rsidP="000D6086">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1C0FED8C"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A18D1C0"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5338DF1"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0.30</w:t>
            </w:r>
            <w:r>
              <w:rPr>
                <w:color w:val="000000" w:themeColor="text1"/>
                <w:lang w:val="en-US"/>
              </w:rPr>
              <w:t>]</w:t>
            </w:r>
          </w:p>
        </w:tc>
      </w:tr>
      <w:tr w:rsidR="00D4524A" w:rsidRPr="0083286B" w14:paraId="6A8302A7"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B5DC77" w14:textId="77777777" w:rsidR="00D4524A" w:rsidRPr="0083286B" w:rsidRDefault="00D4524A" w:rsidP="000D6086">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5D79646" w14:textId="77777777" w:rsidR="00D4524A" w:rsidRPr="0083286B" w:rsidRDefault="00D4524A" w:rsidP="000D6086">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ACDB7D" w14:textId="77777777" w:rsidR="00D4524A" w:rsidRPr="0083286B" w:rsidRDefault="00D4524A" w:rsidP="000D608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446D1F01" w14:textId="77777777" w:rsidR="00D4524A" w:rsidRPr="0083286B" w:rsidRDefault="00D4524A"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94B45FA" w14:textId="77777777" w:rsidR="00D4524A" w:rsidRPr="0083286B" w:rsidRDefault="00D4524A"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7C84EC7" w14:textId="77777777" w:rsidR="00D4524A" w:rsidRPr="00C638A8"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1817A29A"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09C31E" w14:textId="77777777" w:rsidR="00D4524A" w:rsidRPr="0083286B" w:rsidRDefault="00D4524A" w:rsidP="000D6086">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48F38CD" w14:textId="77777777" w:rsidR="00D4524A" w:rsidRPr="0083286B" w:rsidRDefault="00D4524A" w:rsidP="000D6086">
            <w:pPr>
              <w:pStyle w:val="TAL"/>
              <w:rPr>
                <w:color w:val="000000" w:themeColor="text1"/>
              </w:rPr>
            </w:pPr>
            <w:r w:rsidRPr="0083286B">
              <w:rPr>
                <w:color w:val="000000" w:themeColor="text1"/>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58307AF"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ECA9E1C" w14:textId="77777777" w:rsidR="00D4524A" w:rsidRPr="0083286B" w:rsidRDefault="00D4524A"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E209AB3" w14:textId="77777777" w:rsidR="00D4524A" w:rsidRPr="0083286B" w:rsidRDefault="00D4524A"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3DB88B1" w14:textId="77777777" w:rsidR="00D4524A" w:rsidRPr="001A0C17"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1AF949E3"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5BF8A" w14:textId="77777777" w:rsidR="00D4524A" w:rsidRPr="0083286B" w:rsidDel="00842179" w:rsidRDefault="00D4524A" w:rsidP="000D6086">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65209EC" w14:textId="77777777" w:rsidR="00D4524A" w:rsidRPr="0083286B" w:rsidRDefault="00D4524A" w:rsidP="000D6086">
            <w:pPr>
              <w:pStyle w:val="TAL"/>
              <w:rPr>
                <w:color w:val="000000" w:themeColor="text1"/>
              </w:rPr>
            </w:pPr>
            <w:r w:rsidRPr="0083286B">
              <w:rPr>
                <w:color w:val="000000" w:themeColor="text1"/>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4534EB8" w14:textId="77777777" w:rsidR="00D4524A" w:rsidRPr="0083286B" w:rsidRDefault="00D4524A" w:rsidP="000D6086">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5AFFB438" w14:textId="77777777" w:rsidR="00D4524A" w:rsidRPr="0083286B" w:rsidRDefault="00D4524A" w:rsidP="000D6086">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1EB1BE35" w14:textId="77777777" w:rsidR="00D4524A" w:rsidRPr="0083286B" w:rsidRDefault="00D4524A" w:rsidP="000D6086">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23DAC661" w14:textId="77777777" w:rsidR="00D4524A" w:rsidRPr="001A0C17" w:rsidRDefault="00D4524A" w:rsidP="000D6086">
            <w:pPr>
              <w:pStyle w:val="TAC"/>
              <w:rPr>
                <w:color w:val="000000" w:themeColor="text1"/>
                <w:lang w:val="en-US"/>
              </w:rPr>
            </w:pPr>
            <w:r>
              <w:rPr>
                <w:color w:val="000000" w:themeColor="text1"/>
                <w:lang w:val="en-US"/>
              </w:rPr>
              <w:t>[</w:t>
            </w:r>
            <w:r w:rsidRPr="0083286B">
              <w:rPr>
                <w:color w:val="000000" w:themeColor="text1"/>
              </w:rPr>
              <w:t>0.4</w:t>
            </w:r>
            <w:r>
              <w:rPr>
                <w:color w:val="000000" w:themeColor="text1"/>
                <w:lang w:val="en-US"/>
              </w:rPr>
              <w:t>]</w:t>
            </w:r>
          </w:p>
        </w:tc>
      </w:tr>
      <w:tr w:rsidR="00D4524A" w:rsidRPr="0083286B" w14:paraId="18882782"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44A5A" w14:textId="77777777" w:rsidR="00D4524A" w:rsidRPr="0083286B" w:rsidDel="00842179" w:rsidRDefault="00D4524A" w:rsidP="000D6086">
            <w:pPr>
              <w:pStyle w:val="TAL"/>
              <w:rPr>
                <w:color w:val="000000" w:themeColor="text1"/>
                <w:lang w:eastAsia="ja-JP"/>
              </w:rPr>
            </w:pPr>
            <w:r w:rsidRPr="0083286B">
              <w:rPr>
                <w:color w:val="000000" w:themeColor="text1"/>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BF54413" w14:textId="77777777" w:rsidR="00D4524A" w:rsidRPr="0083286B" w:rsidRDefault="00D4524A" w:rsidP="000D6086">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415D87"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5ADC89B" w14:textId="77777777" w:rsidR="00D4524A" w:rsidRPr="0083286B" w:rsidRDefault="00D4524A" w:rsidP="000D6086">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6F59D80" w14:textId="77777777" w:rsidR="00D4524A" w:rsidRPr="0083286B" w:rsidRDefault="00D4524A" w:rsidP="000D6086">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7A8245F" w14:textId="77777777" w:rsidR="00D4524A" w:rsidRPr="001A0C17"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54D9C1C9"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05548" w14:textId="77777777" w:rsidR="00D4524A" w:rsidRPr="0083286B" w:rsidDel="00842179" w:rsidRDefault="00D4524A" w:rsidP="000D6086">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CB487B2" w14:textId="77777777" w:rsidR="00D4524A" w:rsidRPr="0083286B" w:rsidRDefault="00D4524A" w:rsidP="000D6086">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4C677A7" w14:textId="77777777" w:rsidR="00D4524A" w:rsidRPr="0083286B" w:rsidRDefault="00D4524A" w:rsidP="000D6086">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5CE92027" w14:textId="77777777" w:rsidR="00D4524A" w:rsidRPr="0083286B" w:rsidRDefault="00D4524A" w:rsidP="000D6086">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68353E1" w14:textId="77777777" w:rsidR="00D4524A" w:rsidRPr="0083286B" w:rsidRDefault="00D4524A" w:rsidP="000D6086">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735C52B" w14:textId="77777777" w:rsidR="00D4524A" w:rsidRPr="001A0C17" w:rsidRDefault="00D4524A" w:rsidP="000D6086">
            <w:pPr>
              <w:pStyle w:val="TAC"/>
              <w:rPr>
                <w:color w:val="000000" w:themeColor="text1"/>
                <w:lang w:val="en-US"/>
              </w:rPr>
            </w:pPr>
            <w:r>
              <w:rPr>
                <w:color w:val="000000" w:themeColor="text1"/>
                <w:lang w:val="en-US"/>
              </w:rPr>
              <w:t>[</w:t>
            </w:r>
            <w:r w:rsidRPr="0083286B">
              <w:rPr>
                <w:color w:val="000000" w:themeColor="text1"/>
              </w:rPr>
              <w:t>0.07</w:t>
            </w:r>
            <w:r>
              <w:rPr>
                <w:color w:val="000000" w:themeColor="text1"/>
                <w:lang w:val="en-US"/>
              </w:rPr>
              <w:t>]</w:t>
            </w:r>
          </w:p>
        </w:tc>
      </w:tr>
      <w:tr w:rsidR="00D4524A" w:rsidRPr="0083286B" w14:paraId="4A0B3476"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1A94" w14:textId="77777777" w:rsidR="00D4524A" w:rsidRPr="0083286B" w:rsidRDefault="00D4524A" w:rsidP="000D6086">
            <w:pPr>
              <w:pStyle w:val="TAL"/>
              <w:rPr>
                <w:color w:val="000000" w:themeColor="text1"/>
              </w:rPr>
            </w:pPr>
            <w:r w:rsidRPr="0083286B">
              <w:rPr>
                <w:color w:val="000000" w:themeColor="text1"/>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CC48272" w14:textId="77777777" w:rsidR="00D4524A" w:rsidRPr="0083286B" w:rsidRDefault="00D4524A" w:rsidP="000D608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9CD31B8" w14:textId="77777777" w:rsidR="00D4524A" w:rsidRPr="0083286B" w:rsidRDefault="00D4524A" w:rsidP="000D608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FF945AC" w14:textId="77777777" w:rsidR="00D4524A" w:rsidRPr="0083286B" w:rsidRDefault="00D4524A" w:rsidP="000D6086">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8F2AB8F" w14:textId="77777777" w:rsidR="00D4524A" w:rsidRPr="0083286B" w:rsidRDefault="00D4524A" w:rsidP="000D6086">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0AC38C8" w14:textId="77777777" w:rsidR="00D4524A" w:rsidRPr="001A0C17" w:rsidRDefault="00D4524A" w:rsidP="000D608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D4524A" w:rsidRPr="0083286B" w14:paraId="7A7AFD74"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86A9C" w14:textId="77777777" w:rsidR="00D4524A" w:rsidRPr="0083286B" w:rsidRDefault="00D4524A" w:rsidP="000D6086">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14EB10C" w14:textId="77777777" w:rsidR="00D4524A" w:rsidRPr="0083286B" w:rsidRDefault="00D4524A" w:rsidP="000D6086">
            <w:pPr>
              <w:pStyle w:val="TAH"/>
              <w:rPr>
                <w:color w:val="000000" w:themeColor="text1"/>
              </w:rPr>
            </w:pPr>
            <w:r w:rsidRPr="0083286B">
              <w:rPr>
                <w:color w:val="000000" w:themeColor="text1"/>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2EAF30D" w14:textId="77777777" w:rsidR="00D4524A" w:rsidRPr="0083286B" w:rsidRDefault="00D4524A" w:rsidP="000D6086">
            <w:pPr>
              <w:pStyle w:val="TAH"/>
              <w:rPr>
                <w:color w:val="000000" w:themeColor="text1"/>
              </w:rPr>
            </w:pPr>
            <w:r w:rsidRPr="0083286B">
              <w:rPr>
                <w:color w:val="000000" w:themeColor="text1"/>
              </w:rPr>
              <w:t>Value</w:t>
            </w:r>
          </w:p>
        </w:tc>
      </w:tr>
      <w:tr w:rsidR="00D4524A" w:rsidRPr="0083286B" w14:paraId="289C734D" w14:textId="77777777" w:rsidTr="000D608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5A5322" w14:textId="77777777" w:rsidR="00D4524A" w:rsidRPr="0083286B" w:rsidRDefault="00D4524A" w:rsidP="000D6086">
            <w:pPr>
              <w:pStyle w:val="TAL"/>
              <w:rPr>
                <w:color w:val="000000" w:themeColor="text1"/>
                <w:lang w:eastAsia="zh-CN"/>
              </w:rPr>
            </w:pPr>
            <w:r w:rsidRPr="0083286B">
              <w:rPr>
                <w:color w:val="000000" w:themeColor="text1"/>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3343344" w14:textId="77777777" w:rsidR="00D4524A" w:rsidRPr="0083286B" w:rsidRDefault="00D4524A" w:rsidP="000D6086">
            <w:pPr>
              <w:pStyle w:val="TAL"/>
              <w:rPr>
                <w:color w:val="000000" w:themeColor="text1"/>
              </w:rPr>
            </w:pPr>
            <w:r w:rsidRPr="0083286B">
              <w:rPr>
                <w:color w:val="000000" w:themeColor="text1"/>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49F9177" w14:textId="77777777" w:rsidR="00D4524A" w:rsidRPr="001A0C17" w:rsidRDefault="00D4524A" w:rsidP="000D6086">
            <w:pPr>
              <w:pStyle w:val="TAC"/>
              <w:rPr>
                <w:color w:val="000000" w:themeColor="text1"/>
                <w:lang w:val="en-US"/>
              </w:rPr>
            </w:pPr>
            <w:r>
              <w:rPr>
                <w:color w:val="000000" w:themeColor="text1"/>
                <w:lang w:val="en-US"/>
              </w:rPr>
              <w:t>[</w:t>
            </w:r>
            <w:r w:rsidRPr="0083286B">
              <w:rPr>
                <w:color w:val="000000" w:themeColor="text1"/>
              </w:rPr>
              <w:t>0.5</w:t>
            </w:r>
            <w:r>
              <w:rPr>
                <w:color w:val="000000" w:themeColor="text1"/>
                <w:lang w:val="en-US"/>
              </w:rPr>
              <w:t>]</w:t>
            </w:r>
          </w:p>
        </w:tc>
      </w:tr>
      <w:tr w:rsidR="00D4524A" w:rsidRPr="0083286B" w14:paraId="70AEA0B3" w14:textId="77777777" w:rsidTr="000D60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5000833" w14:textId="77777777" w:rsidR="00D4524A" w:rsidRPr="0083286B" w:rsidRDefault="00D4524A" w:rsidP="000D6086">
            <w:pPr>
              <w:pStyle w:val="TAH"/>
              <w:rPr>
                <w:color w:val="000000" w:themeColor="text1"/>
              </w:rPr>
            </w:pPr>
            <w:r w:rsidRPr="0083286B">
              <w:rPr>
                <w:color w:val="000000" w:themeColor="text1"/>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473AFC" w14:textId="77777777" w:rsidR="00D4524A" w:rsidRPr="0083286B" w:rsidRDefault="00D4524A" w:rsidP="000D6086">
            <w:pPr>
              <w:pStyle w:val="TAH"/>
              <w:rPr>
                <w:color w:val="000000" w:themeColor="text1"/>
              </w:rPr>
            </w:pPr>
            <w:r w:rsidRPr="0083286B">
              <w:rPr>
                <w:color w:val="000000" w:themeColor="text1"/>
              </w:rPr>
              <w:t>Value</w:t>
            </w:r>
          </w:p>
        </w:tc>
      </w:tr>
      <w:tr w:rsidR="00D4524A" w:rsidRPr="0083286B" w14:paraId="2ECD589C" w14:textId="77777777" w:rsidTr="000D608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657D3FB" w14:textId="77777777" w:rsidR="00D4524A" w:rsidRPr="0083286B" w:rsidRDefault="00D4524A" w:rsidP="000D6086">
            <w:pPr>
              <w:pStyle w:val="TAC"/>
              <w:rPr>
                <w:color w:val="000000" w:themeColor="text1"/>
              </w:rPr>
            </w:pPr>
            <w:r w:rsidRPr="0083286B">
              <w:rPr>
                <w:color w:val="000000" w:themeColor="text1"/>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6C4630" w14:textId="77777777" w:rsidR="00D4524A" w:rsidRPr="00794D05" w:rsidRDefault="00D4524A" w:rsidP="000D6086">
            <w:pPr>
              <w:pStyle w:val="TAC"/>
              <w:rPr>
                <w:color w:val="000000" w:themeColor="text1"/>
                <w:lang w:val="en-US"/>
              </w:rPr>
            </w:pPr>
            <w:r>
              <w:rPr>
                <w:color w:val="000000" w:themeColor="text1"/>
                <w:lang w:val="en-US"/>
              </w:rPr>
              <w:t>[</w:t>
            </w:r>
            <w:r w:rsidRPr="0083286B">
              <w:rPr>
                <w:color w:val="000000" w:themeColor="text1"/>
              </w:rPr>
              <w:t>5.19</w:t>
            </w:r>
            <w:r>
              <w:rPr>
                <w:color w:val="000000" w:themeColor="text1"/>
                <w:lang w:val="en-US"/>
              </w:rPr>
              <w:t>]</w:t>
            </w:r>
          </w:p>
        </w:tc>
      </w:tr>
      <w:tr w:rsidR="00D4524A" w:rsidRPr="0083286B" w14:paraId="26FC2CB5" w14:textId="77777777" w:rsidTr="000D608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6CD22DB" w14:textId="77777777" w:rsidR="00D4524A" w:rsidRPr="0083286B" w:rsidRDefault="00D4524A" w:rsidP="000D6086">
            <w:pPr>
              <w:pStyle w:val="TAN"/>
              <w:rPr>
                <w:color w:val="000000" w:themeColor="text1"/>
              </w:rPr>
            </w:pPr>
            <w:r w:rsidRPr="0083286B">
              <w:rPr>
                <w:color w:val="000000" w:themeColor="text1"/>
              </w:rPr>
              <w:t>NOTE 1:</w:t>
            </w:r>
            <w:r w:rsidRPr="0083286B">
              <w:rPr>
                <w:color w:val="000000" w:themeColor="text1"/>
              </w:rPr>
              <w:tab/>
              <w:t>The analysis was done only for the case of operating in-band, non-CA.</w:t>
            </w:r>
          </w:p>
          <w:p w14:paraId="56BED84A" w14:textId="77777777" w:rsidR="00D4524A" w:rsidRPr="0083286B" w:rsidRDefault="00D4524A" w:rsidP="000D6086">
            <w:pPr>
              <w:pStyle w:val="TAN"/>
              <w:rPr>
                <w:color w:val="000000" w:themeColor="text1"/>
              </w:rPr>
            </w:pPr>
            <w:r w:rsidRPr="0083286B">
              <w:rPr>
                <w:color w:val="000000" w:themeColor="text1"/>
              </w:rPr>
              <w:t>NOTE 2:</w:t>
            </w:r>
            <w:r w:rsidRPr="0083286B">
              <w:rPr>
                <w:color w:val="000000" w:themeColor="text1"/>
              </w:rPr>
              <w:tab/>
            </w:r>
            <w:proofErr w:type="gramStart"/>
            <w:r w:rsidRPr="0083286B">
              <w:rPr>
                <w:color w:val="000000" w:themeColor="text1"/>
              </w:rPr>
              <w:t>In order to</w:t>
            </w:r>
            <w:proofErr w:type="gramEnd"/>
            <w:r w:rsidRPr="0083286B">
              <w:rPr>
                <w:color w:val="000000" w:themeColor="text1"/>
              </w:rPr>
              <w:t xml:space="preserve"> obtain the total measurement uncertainty, systematic uncertainties have to be added to the expanded root sum square of the standard deviations of the Stage 1 and Stage 2 contributors.</w:t>
            </w:r>
          </w:p>
          <w:p w14:paraId="727C7994" w14:textId="77777777" w:rsidR="00D4524A" w:rsidRPr="0083286B" w:rsidRDefault="00D4524A" w:rsidP="000D6086">
            <w:pPr>
              <w:pStyle w:val="TAN"/>
              <w:rPr>
                <w:color w:val="000000" w:themeColor="text1"/>
              </w:rPr>
            </w:pPr>
            <w:r w:rsidRPr="0083286B">
              <w:rPr>
                <w:color w:val="000000" w:themeColor="text1"/>
              </w:rPr>
              <w:t>NOTE 3:</w:t>
            </w:r>
            <w:r w:rsidRPr="0083286B">
              <w:rPr>
                <w:color w:val="000000" w:themeColor="text1"/>
              </w:rPr>
              <w:tab/>
              <w:t>Applies to the system which has a structure of mechanical feed antenna positioning.</w:t>
            </w:r>
          </w:p>
          <w:p w14:paraId="2C5115C8" w14:textId="77777777" w:rsidR="00D4524A" w:rsidRPr="0083286B" w:rsidRDefault="00D4524A" w:rsidP="000D6086">
            <w:pPr>
              <w:pStyle w:val="TAN"/>
              <w:rPr>
                <w:color w:val="000000" w:themeColor="text1"/>
              </w:rPr>
            </w:pPr>
            <w:r w:rsidRPr="0083286B">
              <w:rPr>
                <w:color w:val="000000" w:themeColor="text1"/>
              </w:rPr>
              <w:t>NOTE 4:</w:t>
            </w:r>
            <w:r w:rsidRPr="0083286B">
              <w:rPr>
                <w:color w:val="000000" w:themeColor="text1"/>
              </w:rPr>
              <w:tab/>
              <w:t>Value based on procedure defined in Annex D.2 of TR 38.810 [13] for Quiet Zone size less or equal to 30 cm.</w:t>
            </w:r>
          </w:p>
          <w:p w14:paraId="3DBD6C9A" w14:textId="77777777" w:rsidR="00D4524A" w:rsidRPr="0083286B" w:rsidRDefault="00D4524A" w:rsidP="000D6086">
            <w:pPr>
              <w:pStyle w:val="TAN"/>
              <w:rPr>
                <w:color w:val="000000" w:themeColor="text1"/>
              </w:rPr>
            </w:pPr>
            <w:r w:rsidRPr="0083286B">
              <w:rPr>
                <w:color w:val="000000" w:themeColor="text1"/>
              </w:rPr>
              <w:t>NOTE 5:</w:t>
            </w:r>
            <w:r w:rsidRPr="0083286B">
              <w:rPr>
                <w:color w:val="000000" w:themeColor="text1"/>
              </w:rPr>
              <w:tab/>
              <w:t>The values in this table have been derived for DL powers above and equal to REFSENS. The values might need to be revisited for power levels below REFSENS</w:t>
            </w:r>
          </w:p>
        </w:tc>
      </w:tr>
    </w:tbl>
    <w:p w14:paraId="334BF0A6" w14:textId="77777777" w:rsidR="00D4524A" w:rsidRPr="0083286B" w:rsidRDefault="00D4524A" w:rsidP="00D4524A">
      <w:pPr>
        <w:spacing w:after="120"/>
        <w:rPr>
          <w:color w:val="000000" w:themeColor="text1"/>
          <w:szCs w:val="24"/>
          <w:lang w:eastAsia="zh-CN"/>
        </w:rPr>
      </w:pPr>
    </w:p>
    <w:p w14:paraId="72AF7D35" w14:textId="695FC90F" w:rsidR="00D4524A" w:rsidRDefault="00726618" w:rsidP="00AB1F7D">
      <w:pPr>
        <w:spacing w:after="120"/>
        <w:rPr>
          <w:b/>
          <w:color w:val="000000" w:themeColor="text1"/>
          <w:u w:val="single"/>
          <w:lang w:eastAsia="ko-KR"/>
        </w:rPr>
      </w:pPr>
      <w:r w:rsidRPr="0083286B">
        <w:rPr>
          <w:b/>
          <w:color w:val="000000" w:themeColor="text1"/>
          <w:u w:val="single"/>
          <w:lang w:eastAsia="ko-KR"/>
        </w:rPr>
        <w:t>MU assessment for UE demodulation testing</w:t>
      </w:r>
    </w:p>
    <w:p w14:paraId="1132E733" w14:textId="77777777" w:rsidR="00A26EFC" w:rsidRPr="00D949E3" w:rsidRDefault="00A26EFC" w:rsidP="00A26EFC">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Agreement:</w:t>
      </w:r>
    </w:p>
    <w:p w14:paraId="68DC3BF5" w14:textId="484DC5A1" w:rsidR="00A26EFC" w:rsidRPr="00D949E3" w:rsidRDefault="00A26EFC" w:rsidP="00A26EFC">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D949E3">
        <w:rPr>
          <w:rFonts w:ascii="Times New Roman" w:eastAsia="SimSun" w:hAnsi="Times New Roman"/>
          <w:color w:val="000000" w:themeColor="text1"/>
          <w:sz w:val="20"/>
          <w:szCs w:val="20"/>
          <w:lang w:eastAsia="zh-CN"/>
        </w:rPr>
        <w:t xml:space="preserve">Agree the following table as the baseline in square </w:t>
      </w:r>
      <w:proofErr w:type="gramStart"/>
      <w:r w:rsidRPr="00D949E3">
        <w:rPr>
          <w:rFonts w:ascii="Times New Roman" w:eastAsia="SimSun" w:hAnsi="Times New Roman"/>
          <w:color w:val="000000" w:themeColor="text1"/>
          <w:sz w:val="20"/>
          <w:szCs w:val="20"/>
          <w:lang w:eastAsia="zh-CN"/>
        </w:rPr>
        <w:t>brackets</w:t>
      </w:r>
      <w:proofErr w:type="gramEnd"/>
    </w:p>
    <w:p w14:paraId="6B1AC488" w14:textId="77777777" w:rsidR="00330882" w:rsidRPr="00A26EFC" w:rsidRDefault="00330882" w:rsidP="00AB1F7D">
      <w:pPr>
        <w:spacing w:after="120"/>
        <w:rPr>
          <w:b/>
          <w:color w:val="000000" w:themeColor="text1"/>
          <w:u w:val="single"/>
          <w:lang w:val="en-US" w:eastAsia="ko-KR"/>
        </w:rPr>
      </w:pPr>
    </w:p>
    <w:p w14:paraId="32D29AFF" w14:textId="77777777" w:rsidR="00330882" w:rsidRPr="0083286B" w:rsidRDefault="00330882" w:rsidP="00330882">
      <w:pPr>
        <w:pStyle w:val="TH"/>
        <w:ind w:left="936"/>
        <w:rPr>
          <w:color w:val="000000" w:themeColor="text1"/>
        </w:rPr>
      </w:pPr>
      <w:r w:rsidRPr="0083286B">
        <w:rPr>
          <w:color w:val="000000" w:themeColor="text1"/>
        </w:rPr>
        <w:lastRenderedPageBreak/>
        <w:t>Table 4</w:t>
      </w:r>
      <w:r w:rsidRPr="0083286B">
        <w:rPr>
          <w:color w:val="000000" w:themeColor="text1"/>
          <w:lang w:val="en-US"/>
        </w:rPr>
        <w:t>.2.3-1</w:t>
      </w:r>
      <w:r w:rsidRPr="0083286B">
        <w:rPr>
          <w:color w:val="000000" w:themeColor="text1"/>
        </w:rPr>
        <w:t xml:space="preserve">: </w:t>
      </w:r>
      <w:r w:rsidRPr="0083286B">
        <w:rPr>
          <w:color w:val="000000" w:themeColor="text1"/>
          <w:lang w:eastAsia="ja-JP"/>
        </w:rPr>
        <w:t>U</w:t>
      </w:r>
      <w:r w:rsidRPr="0083286B">
        <w:rPr>
          <w:color w:val="000000" w:themeColor="text1"/>
        </w:rPr>
        <w:t xml:space="preserve">ncertainty assessment for </w:t>
      </w:r>
      <w:proofErr w:type="gramStart"/>
      <w:r w:rsidRPr="0083286B">
        <w:rPr>
          <w:color w:val="000000" w:themeColor="text1"/>
        </w:rPr>
        <w:t>Multi-Rx</w:t>
      </w:r>
      <w:proofErr w:type="gramEnd"/>
      <w:r w:rsidRPr="0083286B">
        <w:rPr>
          <w:color w:val="000000" w:themeColor="text1"/>
        </w:rPr>
        <w:t xml:space="preserve"> demodulation testing with IFF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64"/>
        <w:gridCol w:w="1126"/>
        <w:gridCol w:w="2197"/>
        <w:gridCol w:w="1484"/>
        <w:gridCol w:w="1202"/>
      </w:tblGrid>
      <w:tr w:rsidR="00330882" w:rsidRPr="0083286B" w14:paraId="74F77EEF" w14:textId="77777777" w:rsidTr="000D6086">
        <w:trPr>
          <w:cantSplit/>
          <w:tblHeader/>
          <w:jc w:val="center"/>
        </w:trPr>
        <w:tc>
          <w:tcPr>
            <w:tcW w:w="636" w:type="dxa"/>
          </w:tcPr>
          <w:p w14:paraId="5490E5DA" w14:textId="77777777" w:rsidR="00330882" w:rsidRPr="0083286B" w:rsidRDefault="00330882" w:rsidP="000D6086">
            <w:pPr>
              <w:pStyle w:val="TAH"/>
              <w:rPr>
                <w:color w:val="000000" w:themeColor="text1"/>
              </w:rPr>
            </w:pPr>
            <w:r w:rsidRPr="0083286B">
              <w:rPr>
                <w:color w:val="000000" w:themeColor="text1"/>
              </w:rPr>
              <w:t>UID</w:t>
            </w:r>
          </w:p>
        </w:tc>
        <w:tc>
          <w:tcPr>
            <w:tcW w:w="2949" w:type="dxa"/>
            <w:hideMark/>
          </w:tcPr>
          <w:p w14:paraId="55CEC565" w14:textId="77777777" w:rsidR="00330882" w:rsidRPr="0083286B" w:rsidRDefault="00330882" w:rsidP="000D6086">
            <w:pPr>
              <w:pStyle w:val="TAH"/>
              <w:rPr>
                <w:color w:val="000000" w:themeColor="text1"/>
              </w:rPr>
            </w:pPr>
            <w:r w:rsidRPr="0083286B">
              <w:rPr>
                <w:color w:val="000000" w:themeColor="text1"/>
              </w:rPr>
              <w:t>Uncertainty source</w:t>
            </w:r>
          </w:p>
        </w:tc>
        <w:tc>
          <w:tcPr>
            <w:tcW w:w="1126" w:type="dxa"/>
          </w:tcPr>
          <w:p w14:paraId="78778E6D" w14:textId="77777777" w:rsidR="00330882" w:rsidRPr="0083286B" w:rsidRDefault="00330882" w:rsidP="000D6086">
            <w:pPr>
              <w:pStyle w:val="TAH"/>
              <w:rPr>
                <w:color w:val="000000" w:themeColor="text1"/>
              </w:rPr>
            </w:pPr>
            <w:r w:rsidRPr="0083286B">
              <w:rPr>
                <w:color w:val="000000" w:themeColor="text1"/>
              </w:rPr>
              <w:t>Uncertainty value</w:t>
            </w:r>
          </w:p>
        </w:tc>
        <w:tc>
          <w:tcPr>
            <w:tcW w:w="2197" w:type="dxa"/>
          </w:tcPr>
          <w:p w14:paraId="1D9FEA87" w14:textId="77777777" w:rsidR="00330882" w:rsidRPr="0083286B" w:rsidRDefault="00330882" w:rsidP="000D6086">
            <w:pPr>
              <w:pStyle w:val="TAH"/>
              <w:rPr>
                <w:color w:val="000000" w:themeColor="text1"/>
              </w:rPr>
            </w:pPr>
            <w:r w:rsidRPr="0083286B">
              <w:rPr>
                <w:color w:val="000000" w:themeColor="text1"/>
              </w:rPr>
              <w:t>Distribution of the probability</w:t>
            </w:r>
          </w:p>
        </w:tc>
        <w:tc>
          <w:tcPr>
            <w:tcW w:w="1484" w:type="dxa"/>
          </w:tcPr>
          <w:p w14:paraId="1AF50B7F" w14:textId="77777777" w:rsidR="00330882" w:rsidRPr="0083286B" w:rsidRDefault="00330882" w:rsidP="000D6086">
            <w:pPr>
              <w:pStyle w:val="TAH"/>
              <w:rPr>
                <w:color w:val="000000" w:themeColor="text1"/>
                <w:lang w:eastAsia="ja-JP"/>
              </w:rPr>
            </w:pPr>
            <w:r w:rsidRPr="0083286B">
              <w:rPr>
                <w:color w:val="000000" w:themeColor="text1"/>
              </w:rPr>
              <w:t xml:space="preserve">Divisor </w:t>
            </w:r>
          </w:p>
        </w:tc>
        <w:tc>
          <w:tcPr>
            <w:tcW w:w="1202" w:type="dxa"/>
          </w:tcPr>
          <w:p w14:paraId="45C6C16E" w14:textId="77777777" w:rsidR="00330882" w:rsidRPr="0083286B" w:rsidRDefault="00330882" w:rsidP="000D6086">
            <w:pPr>
              <w:pStyle w:val="TAH"/>
              <w:rPr>
                <w:color w:val="000000" w:themeColor="text1"/>
              </w:rPr>
            </w:pPr>
            <w:r w:rsidRPr="0083286B">
              <w:rPr>
                <w:color w:val="000000" w:themeColor="text1"/>
              </w:rPr>
              <w:t>Standard uncertainty (σ) [dB]</w:t>
            </w:r>
          </w:p>
        </w:tc>
      </w:tr>
      <w:tr w:rsidR="00330882" w:rsidRPr="0083286B" w14:paraId="4C610B1E" w14:textId="77777777" w:rsidTr="000D6086">
        <w:trPr>
          <w:cantSplit/>
          <w:tblHeader/>
          <w:jc w:val="center"/>
        </w:trPr>
        <w:tc>
          <w:tcPr>
            <w:tcW w:w="9594" w:type="dxa"/>
            <w:gridSpan w:val="6"/>
          </w:tcPr>
          <w:p w14:paraId="55CD9F31" w14:textId="77777777" w:rsidR="00330882" w:rsidRPr="0083286B" w:rsidRDefault="00330882" w:rsidP="000D6086">
            <w:pPr>
              <w:pStyle w:val="TAH"/>
              <w:rPr>
                <w:color w:val="000000" w:themeColor="text1"/>
                <w:lang w:eastAsia="ja-JP"/>
              </w:rPr>
            </w:pPr>
            <w:r w:rsidRPr="0083286B">
              <w:rPr>
                <w:color w:val="000000" w:themeColor="text1"/>
                <w:lang w:eastAsia="ja-JP"/>
              </w:rPr>
              <w:t>Signal-to-noise ratio uncertainty</w:t>
            </w:r>
          </w:p>
        </w:tc>
      </w:tr>
      <w:tr w:rsidR="00330882" w:rsidRPr="0083286B" w14:paraId="5771CCD6" w14:textId="77777777" w:rsidTr="000D6086">
        <w:trPr>
          <w:cantSplit/>
          <w:tblHeader/>
          <w:jc w:val="center"/>
        </w:trPr>
        <w:tc>
          <w:tcPr>
            <w:tcW w:w="9594" w:type="dxa"/>
            <w:gridSpan w:val="6"/>
          </w:tcPr>
          <w:p w14:paraId="41F46274" w14:textId="77777777" w:rsidR="00330882" w:rsidRPr="0083286B" w:rsidRDefault="00330882" w:rsidP="000D6086">
            <w:pPr>
              <w:pStyle w:val="TAH"/>
              <w:rPr>
                <w:color w:val="000000" w:themeColor="text1"/>
              </w:rPr>
            </w:pPr>
            <w:r w:rsidRPr="0083286B">
              <w:rPr>
                <w:color w:val="000000" w:themeColor="text1"/>
              </w:rPr>
              <w:t>Stage 2: DUT measurement</w:t>
            </w:r>
          </w:p>
        </w:tc>
      </w:tr>
      <w:tr w:rsidR="00330882" w:rsidRPr="0083286B" w14:paraId="1256C761" w14:textId="77777777" w:rsidTr="000D6086">
        <w:trPr>
          <w:cantSplit/>
          <w:tblHeader/>
          <w:jc w:val="center"/>
        </w:trPr>
        <w:tc>
          <w:tcPr>
            <w:tcW w:w="636" w:type="dxa"/>
          </w:tcPr>
          <w:p w14:paraId="43CC1FA2" w14:textId="77777777" w:rsidR="00330882" w:rsidRPr="0083286B" w:rsidRDefault="00330882" w:rsidP="000D6086">
            <w:pPr>
              <w:pStyle w:val="TAL"/>
              <w:rPr>
                <w:color w:val="000000" w:themeColor="text1"/>
              </w:rPr>
            </w:pPr>
            <w:r w:rsidRPr="0083286B">
              <w:rPr>
                <w:color w:val="000000" w:themeColor="text1"/>
              </w:rPr>
              <w:t>1</w:t>
            </w:r>
          </w:p>
        </w:tc>
        <w:tc>
          <w:tcPr>
            <w:tcW w:w="2949" w:type="dxa"/>
            <w:vAlign w:val="center"/>
          </w:tcPr>
          <w:p w14:paraId="08E6674A" w14:textId="77777777" w:rsidR="00330882" w:rsidRPr="0083286B" w:rsidRDefault="00330882" w:rsidP="000D6086">
            <w:pPr>
              <w:pStyle w:val="TAL"/>
              <w:rPr>
                <w:color w:val="000000" w:themeColor="text1"/>
                <w:lang w:eastAsia="ja-JP"/>
              </w:rPr>
            </w:pPr>
            <w:r w:rsidRPr="0083286B">
              <w:rPr>
                <w:color w:val="000000" w:themeColor="text1"/>
                <w:lang w:eastAsia="ja-JP"/>
              </w:rPr>
              <w:t>Positioning misalignment</w:t>
            </w:r>
          </w:p>
        </w:tc>
        <w:tc>
          <w:tcPr>
            <w:tcW w:w="1126" w:type="dxa"/>
          </w:tcPr>
          <w:p w14:paraId="0A1548C5" w14:textId="77777777" w:rsidR="00330882" w:rsidRPr="0083286B" w:rsidRDefault="00330882" w:rsidP="000D6086">
            <w:pPr>
              <w:pStyle w:val="TAC"/>
              <w:rPr>
                <w:color w:val="000000" w:themeColor="text1"/>
              </w:rPr>
            </w:pPr>
          </w:p>
        </w:tc>
        <w:tc>
          <w:tcPr>
            <w:tcW w:w="2197" w:type="dxa"/>
          </w:tcPr>
          <w:p w14:paraId="6D955A99"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15C17FCB"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3B504AEA" w14:textId="77777777" w:rsidR="00330882" w:rsidRPr="0083286B" w:rsidRDefault="00330882" w:rsidP="000D6086">
            <w:pPr>
              <w:pStyle w:val="TAC"/>
              <w:rPr>
                <w:color w:val="000000" w:themeColor="text1"/>
              </w:rPr>
            </w:pPr>
          </w:p>
        </w:tc>
      </w:tr>
      <w:tr w:rsidR="00330882" w:rsidRPr="0083286B" w14:paraId="6D99FE7C" w14:textId="77777777" w:rsidTr="000D6086">
        <w:trPr>
          <w:cantSplit/>
          <w:tblHeader/>
          <w:jc w:val="center"/>
        </w:trPr>
        <w:tc>
          <w:tcPr>
            <w:tcW w:w="636" w:type="dxa"/>
          </w:tcPr>
          <w:p w14:paraId="262B9BF2" w14:textId="77777777" w:rsidR="00330882" w:rsidRPr="0083286B" w:rsidRDefault="00330882" w:rsidP="000D6086">
            <w:pPr>
              <w:pStyle w:val="TAL"/>
              <w:rPr>
                <w:color w:val="000000" w:themeColor="text1"/>
              </w:rPr>
            </w:pPr>
            <w:r w:rsidRPr="0083286B">
              <w:rPr>
                <w:color w:val="000000" w:themeColor="text1"/>
              </w:rPr>
              <w:t>2</w:t>
            </w:r>
          </w:p>
        </w:tc>
        <w:tc>
          <w:tcPr>
            <w:tcW w:w="2949" w:type="dxa"/>
            <w:vAlign w:val="center"/>
          </w:tcPr>
          <w:p w14:paraId="720A663B" w14:textId="77777777" w:rsidR="00330882" w:rsidRPr="0083286B" w:rsidRDefault="00330882" w:rsidP="000D6086">
            <w:pPr>
              <w:pStyle w:val="TAL"/>
              <w:rPr>
                <w:color w:val="000000" w:themeColor="text1"/>
                <w:sz w:val="21"/>
                <w:lang w:eastAsia="ja-JP"/>
              </w:rPr>
            </w:pPr>
            <w:r w:rsidRPr="0083286B">
              <w:rPr>
                <w:color w:val="000000" w:themeColor="text1"/>
                <w:lang w:eastAsia="ja-JP"/>
              </w:rPr>
              <w:t>Measure distance uncertainty</w:t>
            </w:r>
          </w:p>
        </w:tc>
        <w:tc>
          <w:tcPr>
            <w:tcW w:w="1126" w:type="dxa"/>
          </w:tcPr>
          <w:p w14:paraId="1400E50A" w14:textId="77777777" w:rsidR="00330882" w:rsidRPr="0083286B" w:rsidRDefault="00330882" w:rsidP="000D6086">
            <w:pPr>
              <w:pStyle w:val="TAC"/>
              <w:rPr>
                <w:color w:val="000000" w:themeColor="text1"/>
              </w:rPr>
            </w:pPr>
          </w:p>
        </w:tc>
        <w:tc>
          <w:tcPr>
            <w:tcW w:w="2197" w:type="dxa"/>
          </w:tcPr>
          <w:p w14:paraId="015F7100" w14:textId="77777777" w:rsidR="00330882" w:rsidRPr="0083286B" w:rsidRDefault="00330882" w:rsidP="000D6086">
            <w:pPr>
              <w:pStyle w:val="TAC"/>
              <w:rPr>
                <w:color w:val="000000" w:themeColor="text1"/>
              </w:rPr>
            </w:pPr>
            <w:r w:rsidRPr="0083286B">
              <w:rPr>
                <w:color w:val="000000" w:themeColor="text1"/>
              </w:rPr>
              <w:t>[Rectangular]</w:t>
            </w:r>
          </w:p>
        </w:tc>
        <w:tc>
          <w:tcPr>
            <w:tcW w:w="1484" w:type="dxa"/>
          </w:tcPr>
          <w:p w14:paraId="457EC19A" w14:textId="77777777" w:rsidR="00330882" w:rsidRPr="0083286B" w:rsidRDefault="00330882" w:rsidP="000D6086">
            <w:pPr>
              <w:pStyle w:val="TAC"/>
              <w:rPr>
                <w:color w:val="000000" w:themeColor="text1"/>
              </w:rPr>
            </w:pPr>
            <w:r w:rsidRPr="0083286B">
              <w:rPr>
                <w:color w:val="000000" w:themeColor="text1"/>
              </w:rPr>
              <w:t>[1.73]</w:t>
            </w:r>
          </w:p>
        </w:tc>
        <w:tc>
          <w:tcPr>
            <w:tcW w:w="1202" w:type="dxa"/>
          </w:tcPr>
          <w:p w14:paraId="2AD5F80E" w14:textId="77777777" w:rsidR="00330882" w:rsidRPr="0083286B" w:rsidRDefault="00330882" w:rsidP="000D6086">
            <w:pPr>
              <w:pStyle w:val="TAC"/>
              <w:rPr>
                <w:color w:val="000000" w:themeColor="text1"/>
              </w:rPr>
            </w:pPr>
          </w:p>
        </w:tc>
      </w:tr>
      <w:tr w:rsidR="00330882" w:rsidRPr="0083286B" w14:paraId="2048149D" w14:textId="77777777" w:rsidTr="000D6086">
        <w:trPr>
          <w:cantSplit/>
          <w:tblHeader/>
          <w:jc w:val="center"/>
        </w:trPr>
        <w:tc>
          <w:tcPr>
            <w:tcW w:w="636" w:type="dxa"/>
          </w:tcPr>
          <w:p w14:paraId="47C4CD3D" w14:textId="77777777" w:rsidR="00330882" w:rsidRPr="0083286B" w:rsidRDefault="00330882" w:rsidP="000D6086">
            <w:pPr>
              <w:pStyle w:val="TAL"/>
              <w:rPr>
                <w:color w:val="000000" w:themeColor="text1"/>
              </w:rPr>
            </w:pPr>
            <w:r w:rsidRPr="0083286B">
              <w:rPr>
                <w:color w:val="000000" w:themeColor="text1"/>
              </w:rPr>
              <w:t>3</w:t>
            </w:r>
          </w:p>
        </w:tc>
        <w:tc>
          <w:tcPr>
            <w:tcW w:w="2949" w:type="dxa"/>
            <w:vAlign w:val="center"/>
          </w:tcPr>
          <w:p w14:paraId="6402701B" w14:textId="77777777" w:rsidR="00330882" w:rsidRPr="0083286B" w:rsidRDefault="00330882" w:rsidP="000D6086">
            <w:pPr>
              <w:pStyle w:val="TAL"/>
              <w:rPr>
                <w:color w:val="000000" w:themeColor="text1"/>
              </w:rPr>
            </w:pPr>
            <w:r w:rsidRPr="0083286B">
              <w:rPr>
                <w:color w:val="000000" w:themeColor="text1"/>
              </w:rPr>
              <w:t>Quality of Quiet Zone</w:t>
            </w:r>
          </w:p>
        </w:tc>
        <w:tc>
          <w:tcPr>
            <w:tcW w:w="1126" w:type="dxa"/>
          </w:tcPr>
          <w:p w14:paraId="4C939892" w14:textId="77777777" w:rsidR="00330882" w:rsidRPr="0083286B" w:rsidRDefault="00330882" w:rsidP="000D6086">
            <w:pPr>
              <w:pStyle w:val="TAC"/>
              <w:rPr>
                <w:color w:val="000000" w:themeColor="text1"/>
              </w:rPr>
            </w:pPr>
          </w:p>
        </w:tc>
        <w:tc>
          <w:tcPr>
            <w:tcW w:w="2197" w:type="dxa"/>
          </w:tcPr>
          <w:p w14:paraId="5550EDEF" w14:textId="77777777" w:rsidR="00330882" w:rsidRPr="0083286B" w:rsidRDefault="00330882" w:rsidP="000D6086">
            <w:pPr>
              <w:pStyle w:val="TAC"/>
              <w:rPr>
                <w:color w:val="000000" w:themeColor="text1"/>
              </w:rPr>
            </w:pPr>
            <w:r w:rsidRPr="0083286B">
              <w:rPr>
                <w:color w:val="000000" w:themeColor="text1"/>
              </w:rPr>
              <w:t>[Actual]</w:t>
            </w:r>
          </w:p>
        </w:tc>
        <w:tc>
          <w:tcPr>
            <w:tcW w:w="1484" w:type="dxa"/>
          </w:tcPr>
          <w:p w14:paraId="1CC4BBF3"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426B0FC0" w14:textId="77777777" w:rsidR="00330882" w:rsidRPr="0083286B" w:rsidRDefault="00330882" w:rsidP="000D6086">
            <w:pPr>
              <w:pStyle w:val="TAC"/>
              <w:rPr>
                <w:color w:val="000000" w:themeColor="text1"/>
              </w:rPr>
            </w:pPr>
          </w:p>
        </w:tc>
      </w:tr>
      <w:tr w:rsidR="00330882" w:rsidRPr="0083286B" w14:paraId="22C06997" w14:textId="77777777" w:rsidTr="000D6086">
        <w:trPr>
          <w:cantSplit/>
          <w:tblHeader/>
          <w:jc w:val="center"/>
        </w:trPr>
        <w:tc>
          <w:tcPr>
            <w:tcW w:w="636" w:type="dxa"/>
          </w:tcPr>
          <w:p w14:paraId="084B990A" w14:textId="77777777" w:rsidR="00330882" w:rsidRPr="0083286B" w:rsidRDefault="00330882" w:rsidP="000D6086">
            <w:pPr>
              <w:pStyle w:val="TAL"/>
              <w:rPr>
                <w:color w:val="000000" w:themeColor="text1"/>
              </w:rPr>
            </w:pPr>
            <w:r w:rsidRPr="0083286B">
              <w:rPr>
                <w:color w:val="000000" w:themeColor="text1"/>
              </w:rPr>
              <w:t>4</w:t>
            </w:r>
          </w:p>
        </w:tc>
        <w:tc>
          <w:tcPr>
            <w:tcW w:w="2949" w:type="dxa"/>
            <w:vAlign w:val="center"/>
          </w:tcPr>
          <w:p w14:paraId="573ACB7B" w14:textId="77777777" w:rsidR="00330882" w:rsidRPr="0083286B" w:rsidRDefault="00330882" w:rsidP="000D6086">
            <w:pPr>
              <w:pStyle w:val="TAL"/>
              <w:rPr>
                <w:color w:val="000000" w:themeColor="text1"/>
              </w:rPr>
            </w:pPr>
            <w:r w:rsidRPr="0083286B">
              <w:rPr>
                <w:color w:val="000000" w:themeColor="text1"/>
              </w:rPr>
              <w:t>Mismatch</w:t>
            </w:r>
          </w:p>
        </w:tc>
        <w:tc>
          <w:tcPr>
            <w:tcW w:w="1126" w:type="dxa"/>
          </w:tcPr>
          <w:p w14:paraId="059D0607" w14:textId="77777777" w:rsidR="00330882" w:rsidRPr="0083286B" w:rsidRDefault="00330882" w:rsidP="000D6086">
            <w:pPr>
              <w:pStyle w:val="TAC"/>
              <w:rPr>
                <w:color w:val="000000" w:themeColor="text1"/>
              </w:rPr>
            </w:pPr>
          </w:p>
        </w:tc>
        <w:tc>
          <w:tcPr>
            <w:tcW w:w="2197" w:type="dxa"/>
          </w:tcPr>
          <w:p w14:paraId="73FCF3EF" w14:textId="77777777" w:rsidR="00330882" w:rsidRPr="0083286B" w:rsidRDefault="00330882" w:rsidP="000D6086">
            <w:pPr>
              <w:pStyle w:val="TAC"/>
              <w:rPr>
                <w:color w:val="000000" w:themeColor="text1"/>
              </w:rPr>
            </w:pPr>
            <w:r w:rsidRPr="0083286B">
              <w:rPr>
                <w:color w:val="000000" w:themeColor="text1"/>
              </w:rPr>
              <w:t>[Actual]</w:t>
            </w:r>
          </w:p>
        </w:tc>
        <w:tc>
          <w:tcPr>
            <w:tcW w:w="1484" w:type="dxa"/>
          </w:tcPr>
          <w:p w14:paraId="4A271D45"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599ACD3C" w14:textId="77777777" w:rsidR="00330882" w:rsidRPr="0083286B" w:rsidRDefault="00330882" w:rsidP="000D6086">
            <w:pPr>
              <w:pStyle w:val="TAC"/>
              <w:rPr>
                <w:color w:val="000000" w:themeColor="text1"/>
              </w:rPr>
            </w:pPr>
          </w:p>
        </w:tc>
      </w:tr>
      <w:tr w:rsidR="00330882" w:rsidRPr="0083286B" w14:paraId="1C7D072C" w14:textId="77777777" w:rsidTr="000D6086">
        <w:trPr>
          <w:cantSplit/>
          <w:tblHeader/>
          <w:jc w:val="center"/>
        </w:trPr>
        <w:tc>
          <w:tcPr>
            <w:tcW w:w="636" w:type="dxa"/>
          </w:tcPr>
          <w:p w14:paraId="4A9F83D2" w14:textId="77777777" w:rsidR="00330882" w:rsidRPr="0083286B" w:rsidRDefault="00330882" w:rsidP="000D6086">
            <w:pPr>
              <w:pStyle w:val="TAL"/>
              <w:rPr>
                <w:color w:val="000000" w:themeColor="text1"/>
              </w:rPr>
            </w:pPr>
            <w:r w:rsidRPr="0083286B">
              <w:rPr>
                <w:color w:val="000000" w:themeColor="text1"/>
              </w:rPr>
              <w:t>5</w:t>
            </w:r>
          </w:p>
        </w:tc>
        <w:tc>
          <w:tcPr>
            <w:tcW w:w="2949" w:type="dxa"/>
            <w:vAlign w:val="center"/>
          </w:tcPr>
          <w:p w14:paraId="6490F171" w14:textId="77777777" w:rsidR="00330882" w:rsidRPr="0083286B" w:rsidRDefault="00330882" w:rsidP="000D6086">
            <w:pPr>
              <w:pStyle w:val="TAL"/>
              <w:rPr>
                <w:color w:val="000000" w:themeColor="text1"/>
              </w:rPr>
            </w:pPr>
            <w:r w:rsidRPr="0083286B">
              <w:rPr>
                <w:color w:val="000000" w:themeColor="text1"/>
              </w:rPr>
              <w:t>Standing wave between the DUT and measurement antenna</w:t>
            </w:r>
          </w:p>
        </w:tc>
        <w:tc>
          <w:tcPr>
            <w:tcW w:w="1126" w:type="dxa"/>
          </w:tcPr>
          <w:p w14:paraId="278B7A4F" w14:textId="77777777" w:rsidR="00330882" w:rsidRPr="0083286B" w:rsidRDefault="00330882" w:rsidP="000D6086">
            <w:pPr>
              <w:pStyle w:val="TAC"/>
              <w:rPr>
                <w:color w:val="000000" w:themeColor="text1"/>
              </w:rPr>
            </w:pPr>
          </w:p>
        </w:tc>
        <w:tc>
          <w:tcPr>
            <w:tcW w:w="2197" w:type="dxa"/>
          </w:tcPr>
          <w:p w14:paraId="2CDFDEA6" w14:textId="77777777" w:rsidR="00330882" w:rsidRPr="0083286B" w:rsidRDefault="00330882" w:rsidP="000D6086">
            <w:pPr>
              <w:pStyle w:val="TAC"/>
              <w:rPr>
                <w:color w:val="000000" w:themeColor="text1"/>
              </w:rPr>
            </w:pPr>
            <w:r w:rsidRPr="0083286B">
              <w:rPr>
                <w:color w:val="000000" w:themeColor="text1"/>
              </w:rPr>
              <w:t>[U-shaped]</w:t>
            </w:r>
          </w:p>
        </w:tc>
        <w:tc>
          <w:tcPr>
            <w:tcW w:w="1484" w:type="dxa"/>
          </w:tcPr>
          <w:p w14:paraId="236D57C1" w14:textId="77777777" w:rsidR="00330882" w:rsidRPr="0083286B" w:rsidRDefault="00330882" w:rsidP="000D6086">
            <w:pPr>
              <w:pStyle w:val="TAC"/>
              <w:rPr>
                <w:color w:val="000000" w:themeColor="text1"/>
              </w:rPr>
            </w:pPr>
            <w:r w:rsidRPr="0083286B">
              <w:rPr>
                <w:color w:val="000000" w:themeColor="text1"/>
              </w:rPr>
              <w:t>[1.41]</w:t>
            </w:r>
          </w:p>
        </w:tc>
        <w:tc>
          <w:tcPr>
            <w:tcW w:w="1202" w:type="dxa"/>
          </w:tcPr>
          <w:p w14:paraId="34CC4B99" w14:textId="77777777" w:rsidR="00330882" w:rsidRPr="0083286B" w:rsidRDefault="00330882" w:rsidP="000D6086">
            <w:pPr>
              <w:pStyle w:val="TAC"/>
              <w:rPr>
                <w:color w:val="000000" w:themeColor="text1"/>
              </w:rPr>
            </w:pPr>
          </w:p>
        </w:tc>
      </w:tr>
      <w:tr w:rsidR="00330882" w:rsidRPr="0083286B" w14:paraId="35C9C97F" w14:textId="77777777" w:rsidTr="000D6086">
        <w:trPr>
          <w:cantSplit/>
          <w:tblHeader/>
          <w:jc w:val="center"/>
        </w:trPr>
        <w:tc>
          <w:tcPr>
            <w:tcW w:w="636" w:type="dxa"/>
          </w:tcPr>
          <w:p w14:paraId="0388ED9E" w14:textId="77777777" w:rsidR="00330882" w:rsidRPr="0083286B" w:rsidRDefault="00330882" w:rsidP="000D6086">
            <w:pPr>
              <w:pStyle w:val="TAL"/>
              <w:rPr>
                <w:color w:val="000000" w:themeColor="text1"/>
              </w:rPr>
            </w:pPr>
            <w:r w:rsidRPr="0083286B">
              <w:rPr>
                <w:color w:val="000000" w:themeColor="text1"/>
              </w:rPr>
              <w:t>6</w:t>
            </w:r>
          </w:p>
        </w:tc>
        <w:tc>
          <w:tcPr>
            <w:tcW w:w="2949" w:type="dxa"/>
            <w:vAlign w:val="center"/>
          </w:tcPr>
          <w:p w14:paraId="37107694" w14:textId="77777777" w:rsidR="00330882" w:rsidRPr="0083286B" w:rsidRDefault="00330882" w:rsidP="000D6086">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emulator SNR uncertainty</w:t>
            </w:r>
          </w:p>
        </w:tc>
        <w:tc>
          <w:tcPr>
            <w:tcW w:w="1126" w:type="dxa"/>
          </w:tcPr>
          <w:p w14:paraId="0DA1DDBE" w14:textId="77777777" w:rsidR="00330882" w:rsidRPr="0083286B" w:rsidRDefault="00330882" w:rsidP="000D6086">
            <w:pPr>
              <w:pStyle w:val="TAC"/>
              <w:rPr>
                <w:color w:val="000000" w:themeColor="text1"/>
              </w:rPr>
            </w:pPr>
          </w:p>
        </w:tc>
        <w:tc>
          <w:tcPr>
            <w:tcW w:w="2197" w:type="dxa"/>
          </w:tcPr>
          <w:p w14:paraId="15C46A90"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2B38D40E"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3E2BEA56" w14:textId="77777777" w:rsidR="00330882" w:rsidRPr="0083286B" w:rsidRDefault="00330882" w:rsidP="000D6086">
            <w:pPr>
              <w:pStyle w:val="TAC"/>
              <w:rPr>
                <w:color w:val="000000" w:themeColor="text1"/>
              </w:rPr>
            </w:pPr>
          </w:p>
        </w:tc>
      </w:tr>
      <w:tr w:rsidR="00330882" w:rsidRPr="0083286B" w14:paraId="2E773971" w14:textId="77777777" w:rsidTr="000D6086">
        <w:trPr>
          <w:cantSplit/>
          <w:tblHeader/>
          <w:jc w:val="center"/>
        </w:trPr>
        <w:tc>
          <w:tcPr>
            <w:tcW w:w="636" w:type="dxa"/>
          </w:tcPr>
          <w:p w14:paraId="1943E854" w14:textId="77777777" w:rsidR="00330882" w:rsidRPr="0083286B" w:rsidRDefault="00330882" w:rsidP="000D6086">
            <w:pPr>
              <w:pStyle w:val="TAL"/>
              <w:rPr>
                <w:color w:val="000000" w:themeColor="text1"/>
                <w:lang w:eastAsia="ja-JP"/>
              </w:rPr>
            </w:pPr>
            <w:r w:rsidRPr="0083286B">
              <w:rPr>
                <w:color w:val="000000" w:themeColor="text1"/>
                <w:lang w:eastAsia="ja-JP"/>
              </w:rPr>
              <w:t>7</w:t>
            </w:r>
          </w:p>
        </w:tc>
        <w:tc>
          <w:tcPr>
            <w:tcW w:w="2949" w:type="dxa"/>
          </w:tcPr>
          <w:p w14:paraId="5D34942A" w14:textId="77777777" w:rsidR="00330882" w:rsidRPr="0083286B" w:rsidRDefault="00330882" w:rsidP="000D6086">
            <w:pPr>
              <w:pStyle w:val="TAL"/>
              <w:rPr>
                <w:color w:val="000000" w:themeColor="text1"/>
              </w:rPr>
            </w:pPr>
            <w:r w:rsidRPr="0083286B">
              <w:rPr>
                <w:color w:val="000000" w:themeColor="text1"/>
              </w:rPr>
              <w:t xml:space="preserve">Phase curvature </w:t>
            </w:r>
          </w:p>
        </w:tc>
        <w:tc>
          <w:tcPr>
            <w:tcW w:w="1126" w:type="dxa"/>
          </w:tcPr>
          <w:p w14:paraId="4524EB32" w14:textId="77777777" w:rsidR="00330882" w:rsidRPr="0083286B" w:rsidRDefault="00330882" w:rsidP="000D6086">
            <w:pPr>
              <w:pStyle w:val="TAC"/>
              <w:rPr>
                <w:color w:val="000000" w:themeColor="text1"/>
              </w:rPr>
            </w:pPr>
          </w:p>
        </w:tc>
        <w:tc>
          <w:tcPr>
            <w:tcW w:w="2197" w:type="dxa"/>
          </w:tcPr>
          <w:p w14:paraId="345FB222" w14:textId="77777777" w:rsidR="00330882" w:rsidRPr="0083286B" w:rsidRDefault="00330882" w:rsidP="000D6086">
            <w:pPr>
              <w:pStyle w:val="TAC"/>
              <w:rPr>
                <w:color w:val="000000" w:themeColor="text1"/>
              </w:rPr>
            </w:pPr>
            <w:r w:rsidRPr="0083286B">
              <w:rPr>
                <w:color w:val="000000" w:themeColor="text1"/>
              </w:rPr>
              <w:t>[U-shaped]</w:t>
            </w:r>
          </w:p>
        </w:tc>
        <w:tc>
          <w:tcPr>
            <w:tcW w:w="1484" w:type="dxa"/>
          </w:tcPr>
          <w:p w14:paraId="56419B71" w14:textId="77777777" w:rsidR="00330882" w:rsidRPr="0083286B" w:rsidRDefault="00330882" w:rsidP="000D6086">
            <w:pPr>
              <w:pStyle w:val="TAC"/>
              <w:rPr>
                <w:color w:val="000000" w:themeColor="text1"/>
              </w:rPr>
            </w:pPr>
            <w:r w:rsidRPr="0083286B">
              <w:rPr>
                <w:color w:val="000000" w:themeColor="text1"/>
              </w:rPr>
              <w:t>[1.41]</w:t>
            </w:r>
          </w:p>
        </w:tc>
        <w:tc>
          <w:tcPr>
            <w:tcW w:w="1202" w:type="dxa"/>
          </w:tcPr>
          <w:p w14:paraId="2DF516C4" w14:textId="77777777" w:rsidR="00330882" w:rsidRPr="0083286B" w:rsidRDefault="00330882" w:rsidP="000D6086">
            <w:pPr>
              <w:pStyle w:val="TAC"/>
              <w:rPr>
                <w:color w:val="000000" w:themeColor="text1"/>
              </w:rPr>
            </w:pPr>
          </w:p>
        </w:tc>
      </w:tr>
      <w:tr w:rsidR="00330882" w:rsidRPr="0083286B" w14:paraId="1E29B3DA" w14:textId="77777777" w:rsidTr="000D6086">
        <w:trPr>
          <w:cantSplit/>
          <w:tblHeader/>
          <w:jc w:val="center"/>
        </w:trPr>
        <w:tc>
          <w:tcPr>
            <w:tcW w:w="636" w:type="dxa"/>
          </w:tcPr>
          <w:p w14:paraId="2EE36E88" w14:textId="77777777" w:rsidR="00330882" w:rsidRPr="0083286B" w:rsidRDefault="00330882" w:rsidP="000D6086">
            <w:pPr>
              <w:pStyle w:val="TAL"/>
              <w:rPr>
                <w:color w:val="000000" w:themeColor="text1"/>
                <w:lang w:eastAsia="ja-JP"/>
              </w:rPr>
            </w:pPr>
            <w:r w:rsidRPr="0083286B">
              <w:rPr>
                <w:color w:val="000000" w:themeColor="text1"/>
                <w:lang w:eastAsia="ja-JP"/>
              </w:rPr>
              <w:t>8</w:t>
            </w:r>
          </w:p>
        </w:tc>
        <w:tc>
          <w:tcPr>
            <w:tcW w:w="2949" w:type="dxa"/>
          </w:tcPr>
          <w:p w14:paraId="66142003" w14:textId="77777777" w:rsidR="00330882" w:rsidRPr="0083286B" w:rsidRDefault="00330882" w:rsidP="000D6086">
            <w:pPr>
              <w:pStyle w:val="TAL"/>
              <w:rPr>
                <w:color w:val="000000" w:themeColor="text1"/>
              </w:rPr>
            </w:pPr>
            <w:r w:rsidRPr="0083286B">
              <w:rPr>
                <w:color w:val="000000" w:themeColor="text1"/>
              </w:rPr>
              <w:t>Amplifier uncertainties</w:t>
            </w:r>
          </w:p>
        </w:tc>
        <w:tc>
          <w:tcPr>
            <w:tcW w:w="1126" w:type="dxa"/>
          </w:tcPr>
          <w:p w14:paraId="2D1CED4E" w14:textId="77777777" w:rsidR="00330882" w:rsidRPr="0083286B" w:rsidRDefault="00330882" w:rsidP="000D6086">
            <w:pPr>
              <w:pStyle w:val="TAC"/>
              <w:rPr>
                <w:color w:val="000000" w:themeColor="text1"/>
              </w:rPr>
            </w:pPr>
          </w:p>
        </w:tc>
        <w:tc>
          <w:tcPr>
            <w:tcW w:w="2197" w:type="dxa"/>
          </w:tcPr>
          <w:p w14:paraId="49C8977C"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2F685B32"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517F5D43" w14:textId="77777777" w:rsidR="00330882" w:rsidRPr="0083286B" w:rsidRDefault="00330882" w:rsidP="000D6086">
            <w:pPr>
              <w:pStyle w:val="TAC"/>
              <w:rPr>
                <w:color w:val="000000" w:themeColor="text1"/>
              </w:rPr>
            </w:pPr>
          </w:p>
        </w:tc>
      </w:tr>
      <w:tr w:rsidR="00330882" w:rsidRPr="0083286B" w14:paraId="3D3FB27C" w14:textId="77777777" w:rsidTr="000D6086">
        <w:trPr>
          <w:cantSplit/>
          <w:tblHeader/>
          <w:jc w:val="center"/>
        </w:trPr>
        <w:tc>
          <w:tcPr>
            <w:tcW w:w="636" w:type="dxa"/>
          </w:tcPr>
          <w:p w14:paraId="40E563DF" w14:textId="77777777" w:rsidR="00330882" w:rsidRPr="0083286B" w:rsidRDefault="00330882" w:rsidP="000D6086">
            <w:pPr>
              <w:pStyle w:val="TAL"/>
              <w:rPr>
                <w:color w:val="000000" w:themeColor="text1"/>
                <w:lang w:eastAsia="zh-CN"/>
              </w:rPr>
            </w:pPr>
            <w:r w:rsidRPr="0083286B">
              <w:rPr>
                <w:color w:val="000000" w:themeColor="text1"/>
                <w:lang w:eastAsia="ja-JP"/>
              </w:rPr>
              <w:t>9</w:t>
            </w:r>
          </w:p>
        </w:tc>
        <w:tc>
          <w:tcPr>
            <w:tcW w:w="2949" w:type="dxa"/>
          </w:tcPr>
          <w:p w14:paraId="3B354C43" w14:textId="77777777" w:rsidR="00330882" w:rsidRPr="0083286B" w:rsidRDefault="00330882" w:rsidP="000D6086">
            <w:pPr>
              <w:pStyle w:val="TAL"/>
              <w:rPr>
                <w:color w:val="000000" w:themeColor="text1"/>
                <w:lang w:eastAsia="ja-JP"/>
              </w:rPr>
            </w:pPr>
            <w:r w:rsidRPr="0083286B">
              <w:rPr>
                <w:color w:val="000000" w:themeColor="text1"/>
              </w:rPr>
              <w:t>Random uncertainty</w:t>
            </w:r>
          </w:p>
        </w:tc>
        <w:tc>
          <w:tcPr>
            <w:tcW w:w="1126" w:type="dxa"/>
          </w:tcPr>
          <w:p w14:paraId="06BB6F8C" w14:textId="77777777" w:rsidR="00330882" w:rsidRPr="0083286B" w:rsidRDefault="00330882" w:rsidP="000D6086">
            <w:pPr>
              <w:pStyle w:val="TAC"/>
              <w:rPr>
                <w:color w:val="000000" w:themeColor="text1"/>
              </w:rPr>
            </w:pPr>
          </w:p>
        </w:tc>
        <w:tc>
          <w:tcPr>
            <w:tcW w:w="2197" w:type="dxa"/>
          </w:tcPr>
          <w:p w14:paraId="5FB31317"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73F05343"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65B71F7C" w14:textId="77777777" w:rsidR="00330882" w:rsidRPr="0083286B" w:rsidRDefault="00330882" w:rsidP="000D6086">
            <w:pPr>
              <w:pStyle w:val="TAC"/>
              <w:rPr>
                <w:color w:val="000000" w:themeColor="text1"/>
              </w:rPr>
            </w:pPr>
          </w:p>
        </w:tc>
      </w:tr>
      <w:tr w:rsidR="00330882" w:rsidRPr="0083286B" w14:paraId="2D11F928" w14:textId="77777777" w:rsidTr="000D6086">
        <w:trPr>
          <w:cantSplit/>
          <w:tblHeader/>
          <w:jc w:val="center"/>
        </w:trPr>
        <w:tc>
          <w:tcPr>
            <w:tcW w:w="636" w:type="dxa"/>
          </w:tcPr>
          <w:p w14:paraId="4FAF221A" w14:textId="77777777" w:rsidR="00330882" w:rsidRPr="0083286B" w:rsidRDefault="00330882" w:rsidP="000D6086">
            <w:pPr>
              <w:pStyle w:val="TAL"/>
              <w:rPr>
                <w:color w:val="000000" w:themeColor="text1"/>
                <w:lang w:eastAsia="zh-CN"/>
              </w:rPr>
            </w:pPr>
            <w:r w:rsidRPr="0083286B">
              <w:rPr>
                <w:color w:val="000000" w:themeColor="text1"/>
                <w:lang w:eastAsia="ja-JP"/>
              </w:rPr>
              <w:t>10</w:t>
            </w:r>
          </w:p>
        </w:tc>
        <w:tc>
          <w:tcPr>
            <w:tcW w:w="2949" w:type="dxa"/>
          </w:tcPr>
          <w:p w14:paraId="0CBC1E3C" w14:textId="77777777" w:rsidR="00330882" w:rsidRPr="0083286B" w:rsidRDefault="00330882" w:rsidP="000D6086">
            <w:pPr>
              <w:pStyle w:val="TAL"/>
              <w:rPr>
                <w:color w:val="000000" w:themeColor="text1"/>
                <w:lang w:eastAsia="ja-JP"/>
              </w:rPr>
            </w:pPr>
            <w:r w:rsidRPr="0083286B">
              <w:rPr>
                <w:color w:val="000000" w:themeColor="text1"/>
              </w:rPr>
              <w:t>Influence of the XPD</w:t>
            </w:r>
          </w:p>
        </w:tc>
        <w:tc>
          <w:tcPr>
            <w:tcW w:w="1126" w:type="dxa"/>
          </w:tcPr>
          <w:p w14:paraId="27E08EA8" w14:textId="77777777" w:rsidR="00330882" w:rsidRPr="0083286B" w:rsidRDefault="00330882" w:rsidP="000D6086">
            <w:pPr>
              <w:pStyle w:val="TAC"/>
              <w:rPr>
                <w:color w:val="000000" w:themeColor="text1"/>
              </w:rPr>
            </w:pPr>
          </w:p>
        </w:tc>
        <w:tc>
          <w:tcPr>
            <w:tcW w:w="2197" w:type="dxa"/>
          </w:tcPr>
          <w:p w14:paraId="6CCD98F9" w14:textId="77777777" w:rsidR="00330882" w:rsidRPr="0083286B" w:rsidRDefault="00330882" w:rsidP="000D6086">
            <w:pPr>
              <w:pStyle w:val="TAC"/>
              <w:rPr>
                <w:color w:val="000000" w:themeColor="text1"/>
              </w:rPr>
            </w:pPr>
            <w:r w:rsidRPr="0083286B">
              <w:rPr>
                <w:color w:val="000000" w:themeColor="text1"/>
              </w:rPr>
              <w:t>[U-shaped]</w:t>
            </w:r>
          </w:p>
        </w:tc>
        <w:tc>
          <w:tcPr>
            <w:tcW w:w="1484" w:type="dxa"/>
          </w:tcPr>
          <w:p w14:paraId="26726F69" w14:textId="77777777" w:rsidR="00330882" w:rsidRPr="0083286B" w:rsidRDefault="00330882" w:rsidP="000D6086">
            <w:pPr>
              <w:pStyle w:val="TAC"/>
              <w:rPr>
                <w:color w:val="000000" w:themeColor="text1"/>
              </w:rPr>
            </w:pPr>
            <w:r w:rsidRPr="0083286B">
              <w:rPr>
                <w:color w:val="000000" w:themeColor="text1"/>
              </w:rPr>
              <w:t>[1.41]</w:t>
            </w:r>
          </w:p>
        </w:tc>
        <w:tc>
          <w:tcPr>
            <w:tcW w:w="1202" w:type="dxa"/>
          </w:tcPr>
          <w:p w14:paraId="0F28D8CD" w14:textId="77777777" w:rsidR="00330882" w:rsidRPr="0083286B" w:rsidRDefault="00330882" w:rsidP="000D6086">
            <w:pPr>
              <w:pStyle w:val="TAC"/>
              <w:rPr>
                <w:color w:val="000000" w:themeColor="text1"/>
              </w:rPr>
            </w:pPr>
          </w:p>
        </w:tc>
      </w:tr>
      <w:tr w:rsidR="00330882" w:rsidRPr="0083286B" w14:paraId="70940693" w14:textId="77777777" w:rsidTr="000D6086">
        <w:trPr>
          <w:cantSplit/>
          <w:tblHeader/>
          <w:jc w:val="center"/>
        </w:trPr>
        <w:tc>
          <w:tcPr>
            <w:tcW w:w="636" w:type="dxa"/>
          </w:tcPr>
          <w:p w14:paraId="25902E5A" w14:textId="77777777" w:rsidR="00330882" w:rsidRPr="0083286B" w:rsidRDefault="00330882" w:rsidP="000D6086">
            <w:pPr>
              <w:pStyle w:val="TAL"/>
              <w:rPr>
                <w:color w:val="000000" w:themeColor="text1"/>
              </w:rPr>
            </w:pPr>
            <w:r w:rsidRPr="0083286B">
              <w:rPr>
                <w:color w:val="000000" w:themeColor="text1"/>
                <w:lang w:eastAsia="zh-CN"/>
              </w:rPr>
              <w:t>1</w:t>
            </w:r>
            <w:r w:rsidRPr="0083286B">
              <w:rPr>
                <w:color w:val="000000" w:themeColor="text1"/>
                <w:lang w:eastAsia="ja-JP"/>
              </w:rPr>
              <w:t>1</w:t>
            </w:r>
          </w:p>
        </w:tc>
        <w:tc>
          <w:tcPr>
            <w:tcW w:w="2949" w:type="dxa"/>
          </w:tcPr>
          <w:p w14:paraId="274EFCBA" w14:textId="77777777" w:rsidR="00330882" w:rsidRPr="0083286B" w:rsidRDefault="00330882" w:rsidP="000D6086">
            <w:pPr>
              <w:pStyle w:val="TAL"/>
              <w:rPr>
                <w:color w:val="000000" w:themeColor="text1"/>
              </w:rPr>
            </w:pPr>
            <w:r w:rsidRPr="0083286B">
              <w:rPr>
                <w:color w:val="000000" w:themeColor="text1"/>
              </w:rPr>
              <w:t>Insertion Loss Variation</w:t>
            </w:r>
          </w:p>
        </w:tc>
        <w:tc>
          <w:tcPr>
            <w:tcW w:w="1126" w:type="dxa"/>
          </w:tcPr>
          <w:p w14:paraId="1C4230BB" w14:textId="77777777" w:rsidR="00330882" w:rsidRPr="0083286B" w:rsidRDefault="00330882" w:rsidP="000D6086">
            <w:pPr>
              <w:pStyle w:val="TAC"/>
              <w:rPr>
                <w:color w:val="000000" w:themeColor="text1"/>
              </w:rPr>
            </w:pPr>
          </w:p>
        </w:tc>
        <w:tc>
          <w:tcPr>
            <w:tcW w:w="2197" w:type="dxa"/>
          </w:tcPr>
          <w:p w14:paraId="32544283" w14:textId="77777777" w:rsidR="00330882" w:rsidRPr="0083286B" w:rsidRDefault="00330882" w:rsidP="000D6086">
            <w:pPr>
              <w:pStyle w:val="TAC"/>
              <w:rPr>
                <w:color w:val="000000" w:themeColor="text1"/>
              </w:rPr>
            </w:pPr>
            <w:r w:rsidRPr="0083286B">
              <w:rPr>
                <w:color w:val="000000" w:themeColor="text1"/>
              </w:rPr>
              <w:t>[Rectangular]</w:t>
            </w:r>
          </w:p>
        </w:tc>
        <w:tc>
          <w:tcPr>
            <w:tcW w:w="1484" w:type="dxa"/>
          </w:tcPr>
          <w:p w14:paraId="6588677E" w14:textId="77777777" w:rsidR="00330882" w:rsidRPr="0083286B" w:rsidRDefault="00330882" w:rsidP="000D6086">
            <w:pPr>
              <w:pStyle w:val="TAC"/>
              <w:rPr>
                <w:color w:val="000000" w:themeColor="text1"/>
              </w:rPr>
            </w:pPr>
            <w:r w:rsidRPr="0083286B">
              <w:rPr>
                <w:color w:val="000000" w:themeColor="text1"/>
              </w:rPr>
              <w:t>[1.73]</w:t>
            </w:r>
          </w:p>
        </w:tc>
        <w:tc>
          <w:tcPr>
            <w:tcW w:w="1202" w:type="dxa"/>
          </w:tcPr>
          <w:p w14:paraId="3CF726B0" w14:textId="77777777" w:rsidR="00330882" w:rsidRPr="0083286B" w:rsidRDefault="00330882" w:rsidP="000D6086">
            <w:pPr>
              <w:pStyle w:val="TAC"/>
              <w:rPr>
                <w:color w:val="000000" w:themeColor="text1"/>
              </w:rPr>
            </w:pPr>
          </w:p>
        </w:tc>
      </w:tr>
      <w:tr w:rsidR="00330882" w:rsidRPr="0083286B" w14:paraId="6D6DC824" w14:textId="77777777" w:rsidTr="000D6086">
        <w:trPr>
          <w:cantSplit/>
          <w:tblHeader/>
          <w:jc w:val="center"/>
        </w:trPr>
        <w:tc>
          <w:tcPr>
            <w:tcW w:w="636" w:type="dxa"/>
          </w:tcPr>
          <w:p w14:paraId="79CD3108" w14:textId="77777777" w:rsidR="00330882" w:rsidRPr="0083286B" w:rsidRDefault="00330882" w:rsidP="000D6086">
            <w:pPr>
              <w:pStyle w:val="TAL"/>
              <w:rPr>
                <w:color w:val="000000" w:themeColor="text1"/>
              </w:rPr>
            </w:pPr>
            <w:r w:rsidRPr="0083286B">
              <w:rPr>
                <w:color w:val="000000" w:themeColor="text1"/>
                <w:lang w:eastAsia="zh-CN"/>
              </w:rPr>
              <w:t>1</w:t>
            </w:r>
            <w:r w:rsidRPr="0083286B">
              <w:rPr>
                <w:color w:val="000000" w:themeColor="text1"/>
                <w:lang w:eastAsia="ja-JP"/>
              </w:rPr>
              <w:t>2</w:t>
            </w:r>
          </w:p>
        </w:tc>
        <w:tc>
          <w:tcPr>
            <w:tcW w:w="2949" w:type="dxa"/>
          </w:tcPr>
          <w:p w14:paraId="4FDEF505" w14:textId="77777777" w:rsidR="00330882" w:rsidRPr="0083286B" w:rsidRDefault="00330882" w:rsidP="000D6086">
            <w:pPr>
              <w:pStyle w:val="TAL"/>
              <w:rPr>
                <w:color w:val="000000" w:themeColor="text1"/>
              </w:rPr>
            </w:pPr>
            <w:r w:rsidRPr="0083286B">
              <w:rPr>
                <w:color w:val="000000" w:themeColor="text1"/>
              </w:rPr>
              <w:t>RF leakage (from measurement antenna to the receiver/transmitter)</w:t>
            </w:r>
          </w:p>
        </w:tc>
        <w:tc>
          <w:tcPr>
            <w:tcW w:w="1126" w:type="dxa"/>
          </w:tcPr>
          <w:p w14:paraId="376A970F" w14:textId="77777777" w:rsidR="00330882" w:rsidRPr="0083286B" w:rsidRDefault="00330882" w:rsidP="000D6086">
            <w:pPr>
              <w:pStyle w:val="TAC"/>
              <w:rPr>
                <w:color w:val="000000" w:themeColor="text1"/>
              </w:rPr>
            </w:pPr>
          </w:p>
        </w:tc>
        <w:tc>
          <w:tcPr>
            <w:tcW w:w="2197" w:type="dxa"/>
          </w:tcPr>
          <w:p w14:paraId="0F31F6EA" w14:textId="77777777" w:rsidR="00330882" w:rsidRPr="0083286B" w:rsidRDefault="00330882" w:rsidP="000D6086">
            <w:pPr>
              <w:pStyle w:val="TAC"/>
              <w:rPr>
                <w:color w:val="000000" w:themeColor="text1"/>
              </w:rPr>
            </w:pPr>
            <w:r w:rsidRPr="0083286B">
              <w:rPr>
                <w:color w:val="000000" w:themeColor="text1"/>
              </w:rPr>
              <w:t>[Actual]</w:t>
            </w:r>
          </w:p>
        </w:tc>
        <w:tc>
          <w:tcPr>
            <w:tcW w:w="1484" w:type="dxa"/>
          </w:tcPr>
          <w:p w14:paraId="0ADA2808"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6E3E7725" w14:textId="77777777" w:rsidR="00330882" w:rsidRPr="0083286B" w:rsidRDefault="00330882" w:rsidP="000D6086">
            <w:pPr>
              <w:pStyle w:val="TAC"/>
              <w:rPr>
                <w:color w:val="000000" w:themeColor="text1"/>
              </w:rPr>
            </w:pPr>
          </w:p>
        </w:tc>
      </w:tr>
      <w:tr w:rsidR="00330882" w:rsidRPr="0083286B" w14:paraId="1472E978" w14:textId="77777777" w:rsidTr="000D6086">
        <w:trPr>
          <w:cantSplit/>
          <w:tblHeader/>
          <w:jc w:val="center"/>
        </w:trPr>
        <w:tc>
          <w:tcPr>
            <w:tcW w:w="636" w:type="dxa"/>
          </w:tcPr>
          <w:p w14:paraId="27A3F71A" w14:textId="77777777" w:rsidR="00330882" w:rsidRPr="0083286B" w:rsidRDefault="00330882" w:rsidP="000D6086">
            <w:pPr>
              <w:pStyle w:val="TAL"/>
              <w:rPr>
                <w:color w:val="000000" w:themeColor="text1"/>
                <w:lang w:eastAsia="ja-JP"/>
              </w:rPr>
            </w:pPr>
            <w:r w:rsidRPr="0083286B">
              <w:rPr>
                <w:color w:val="000000" w:themeColor="text1"/>
                <w:lang w:eastAsia="zh-CN"/>
              </w:rPr>
              <w:t>1</w:t>
            </w:r>
            <w:r w:rsidRPr="0083286B">
              <w:rPr>
                <w:color w:val="000000" w:themeColor="text1"/>
                <w:lang w:eastAsia="ja-JP"/>
              </w:rPr>
              <w:t>3</w:t>
            </w:r>
          </w:p>
        </w:tc>
        <w:tc>
          <w:tcPr>
            <w:tcW w:w="2949" w:type="dxa"/>
          </w:tcPr>
          <w:p w14:paraId="584B7B2F" w14:textId="77777777" w:rsidR="00330882" w:rsidRPr="0083286B" w:rsidRDefault="00330882" w:rsidP="000D6086">
            <w:pPr>
              <w:pStyle w:val="TAL"/>
              <w:rPr>
                <w:color w:val="000000" w:themeColor="text1"/>
              </w:rPr>
            </w:pPr>
            <w:r w:rsidRPr="0083286B">
              <w:rPr>
                <w:color w:val="000000" w:themeColor="text1"/>
              </w:rPr>
              <w:t>Multiple measurement antenna uncertainty</w:t>
            </w:r>
          </w:p>
        </w:tc>
        <w:tc>
          <w:tcPr>
            <w:tcW w:w="1126" w:type="dxa"/>
          </w:tcPr>
          <w:p w14:paraId="62C192A3" w14:textId="77777777" w:rsidR="00330882" w:rsidRPr="0083286B" w:rsidRDefault="00330882" w:rsidP="000D6086">
            <w:pPr>
              <w:pStyle w:val="TAC"/>
              <w:rPr>
                <w:color w:val="000000" w:themeColor="text1"/>
              </w:rPr>
            </w:pPr>
          </w:p>
        </w:tc>
        <w:tc>
          <w:tcPr>
            <w:tcW w:w="2197" w:type="dxa"/>
          </w:tcPr>
          <w:p w14:paraId="37236BE1" w14:textId="77777777" w:rsidR="00330882" w:rsidRPr="0083286B" w:rsidRDefault="00330882" w:rsidP="000D6086">
            <w:pPr>
              <w:pStyle w:val="TAC"/>
              <w:rPr>
                <w:color w:val="000000" w:themeColor="text1"/>
              </w:rPr>
            </w:pPr>
            <w:r w:rsidRPr="0083286B">
              <w:rPr>
                <w:color w:val="000000" w:themeColor="text1"/>
              </w:rPr>
              <w:t xml:space="preserve">[Actual] </w:t>
            </w:r>
          </w:p>
        </w:tc>
        <w:tc>
          <w:tcPr>
            <w:tcW w:w="1484" w:type="dxa"/>
          </w:tcPr>
          <w:p w14:paraId="64EE6975"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29509BBA" w14:textId="77777777" w:rsidR="00330882" w:rsidRPr="0083286B" w:rsidRDefault="00330882" w:rsidP="000D6086">
            <w:pPr>
              <w:pStyle w:val="TAC"/>
              <w:rPr>
                <w:color w:val="000000" w:themeColor="text1"/>
              </w:rPr>
            </w:pPr>
          </w:p>
        </w:tc>
      </w:tr>
      <w:tr w:rsidR="00330882" w:rsidRPr="0083286B" w14:paraId="742E62C7" w14:textId="77777777" w:rsidTr="000D6086">
        <w:trPr>
          <w:cantSplit/>
          <w:tblHeader/>
          <w:jc w:val="center"/>
        </w:trPr>
        <w:tc>
          <w:tcPr>
            <w:tcW w:w="636" w:type="dxa"/>
          </w:tcPr>
          <w:p w14:paraId="17734B3B" w14:textId="77777777" w:rsidR="00330882" w:rsidRPr="0083286B" w:rsidRDefault="00330882" w:rsidP="000D6086">
            <w:pPr>
              <w:pStyle w:val="TAL"/>
              <w:rPr>
                <w:color w:val="000000" w:themeColor="text1"/>
                <w:lang w:eastAsia="zh-CN"/>
              </w:rPr>
            </w:pPr>
            <w:r w:rsidRPr="0083286B">
              <w:rPr>
                <w:color w:val="000000" w:themeColor="text1"/>
                <w:lang w:eastAsia="ja-JP"/>
              </w:rPr>
              <w:t>14</w:t>
            </w:r>
          </w:p>
        </w:tc>
        <w:tc>
          <w:tcPr>
            <w:tcW w:w="2949" w:type="dxa"/>
            <w:vAlign w:val="center"/>
          </w:tcPr>
          <w:p w14:paraId="3D19D779" w14:textId="77777777" w:rsidR="00330882" w:rsidRPr="0083286B" w:rsidRDefault="00330882" w:rsidP="000D6086">
            <w:pPr>
              <w:pStyle w:val="TAL"/>
              <w:rPr>
                <w:color w:val="000000" w:themeColor="text1"/>
              </w:rPr>
            </w:pPr>
            <w:r w:rsidRPr="0083286B">
              <w:rPr>
                <w:color w:val="000000" w:themeColor="text1"/>
                <w:lang w:eastAsia="ja-JP"/>
              </w:rPr>
              <w:t>DUT repositioning</w:t>
            </w:r>
          </w:p>
        </w:tc>
        <w:tc>
          <w:tcPr>
            <w:tcW w:w="1126" w:type="dxa"/>
          </w:tcPr>
          <w:p w14:paraId="236C09E9" w14:textId="77777777" w:rsidR="00330882" w:rsidRPr="0083286B" w:rsidRDefault="00330882" w:rsidP="000D6086">
            <w:pPr>
              <w:pStyle w:val="TAC"/>
              <w:rPr>
                <w:color w:val="000000" w:themeColor="text1"/>
              </w:rPr>
            </w:pPr>
          </w:p>
        </w:tc>
        <w:tc>
          <w:tcPr>
            <w:tcW w:w="2197" w:type="dxa"/>
          </w:tcPr>
          <w:p w14:paraId="02C4F808" w14:textId="77777777" w:rsidR="00330882" w:rsidRPr="0083286B" w:rsidRDefault="00330882" w:rsidP="000D6086">
            <w:pPr>
              <w:pStyle w:val="TAC"/>
              <w:rPr>
                <w:color w:val="000000" w:themeColor="text1"/>
              </w:rPr>
            </w:pPr>
            <w:r w:rsidRPr="0083286B">
              <w:rPr>
                <w:color w:val="000000" w:themeColor="text1"/>
              </w:rPr>
              <w:t>[Rectangular]</w:t>
            </w:r>
          </w:p>
        </w:tc>
        <w:tc>
          <w:tcPr>
            <w:tcW w:w="1484" w:type="dxa"/>
          </w:tcPr>
          <w:p w14:paraId="596BE9DA" w14:textId="77777777" w:rsidR="00330882" w:rsidRPr="0083286B" w:rsidRDefault="00330882" w:rsidP="000D6086">
            <w:pPr>
              <w:pStyle w:val="TAC"/>
              <w:rPr>
                <w:color w:val="000000" w:themeColor="text1"/>
              </w:rPr>
            </w:pPr>
            <w:r w:rsidRPr="0083286B">
              <w:rPr>
                <w:color w:val="000000" w:themeColor="text1"/>
              </w:rPr>
              <w:t>[1.73]</w:t>
            </w:r>
          </w:p>
        </w:tc>
        <w:tc>
          <w:tcPr>
            <w:tcW w:w="1202" w:type="dxa"/>
          </w:tcPr>
          <w:p w14:paraId="1BF72AB7" w14:textId="77777777" w:rsidR="00330882" w:rsidRPr="0083286B" w:rsidRDefault="00330882" w:rsidP="000D6086">
            <w:pPr>
              <w:pStyle w:val="TAC"/>
              <w:rPr>
                <w:color w:val="000000" w:themeColor="text1"/>
              </w:rPr>
            </w:pPr>
          </w:p>
        </w:tc>
      </w:tr>
      <w:tr w:rsidR="00330882" w:rsidRPr="0083286B" w14:paraId="6862E41B" w14:textId="77777777" w:rsidTr="000D6086">
        <w:trPr>
          <w:cantSplit/>
          <w:tblHeader/>
          <w:jc w:val="center"/>
        </w:trPr>
        <w:tc>
          <w:tcPr>
            <w:tcW w:w="9594" w:type="dxa"/>
            <w:gridSpan w:val="6"/>
          </w:tcPr>
          <w:p w14:paraId="32906441" w14:textId="77777777" w:rsidR="00330882" w:rsidRPr="0083286B" w:rsidRDefault="00330882" w:rsidP="000D6086">
            <w:pPr>
              <w:pStyle w:val="TAH"/>
              <w:rPr>
                <w:color w:val="000000" w:themeColor="text1"/>
              </w:rPr>
            </w:pPr>
            <w:r w:rsidRPr="0083286B">
              <w:rPr>
                <w:color w:val="000000" w:themeColor="text1"/>
              </w:rPr>
              <w:t>Stage 1: Calibration measurement</w:t>
            </w:r>
          </w:p>
        </w:tc>
      </w:tr>
      <w:tr w:rsidR="00330882" w:rsidRPr="0083286B" w14:paraId="02B61789" w14:textId="77777777" w:rsidTr="000D6086">
        <w:trPr>
          <w:cantSplit/>
          <w:tblHeader/>
          <w:jc w:val="center"/>
        </w:trPr>
        <w:tc>
          <w:tcPr>
            <w:tcW w:w="636" w:type="dxa"/>
          </w:tcPr>
          <w:p w14:paraId="34D5DF7D" w14:textId="77777777" w:rsidR="00330882" w:rsidRPr="0083286B" w:rsidRDefault="00330882" w:rsidP="000D6086">
            <w:pPr>
              <w:pStyle w:val="TAL"/>
              <w:rPr>
                <w:color w:val="000000" w:themeColor="text1"/>
                <w:lang w:eastAsia="ja-JP"/>
              </w:rPr>
            </w:pPr>
            <w:r w:rsidRPr="0083286B">
              <w:rPr>
                <w:color w:val="000000" w:themeColor="text1"/>
              </w:rPr>
              <w:t>1</w:t>
            </w:r>
            <w:r w:rsidRPr="0083286B">
              <w:rPr>
                <w:color w:val="000000" w:themeColor="text1"/>
                <w:lang w:eastAsia="ja-JP"/>
              </w:rPr>
              <w:t>5</w:t>
            </w:r>
          </w:p>
        </w:tc>
        <w:tc>
          <w:tcPr>
            <w:tcW w:w="2949" w:type="dxa"/>
            <w:vAlign w:val="center"/>
          </w:tcPr>
          <w:p w14:paraId="0BEB85AC" w14:textId="77777777" w:rsidR="00330882" w:rsidRPr="0083286B" w:rsidRDefault="00330882" w:rsidP="000D6086">
            <w:pPr>
              <w:pStyle w:val="TAL"/>
              <w:rPr>
                <w:color w:val="000000" w:themeColor="text1"/>
              </w:rPr>
            </w:pPr>
            <w:r w:rsidRPr="0083286B">
              <w:rPr>
                <w:color w:val="000000" w:themeColor="text1"/>
              </w:rPr>
              <w:t xml:space="preserve">Mismatch </w:t>
            </w:r>
          </w:p>
        </w:tc>
        <w:tc>
          <w:tcPr>
            <w:tcW w:w="1126" w:type="dxa"/>
          </w:tcPr>
          <w:p w14:paraId="6573C0FE" w14:textId="77777777" w:rsidR="00330882" w:rsidRPr="0083286B" w:rsidRDefault="00330882" w:rsidP="000D6086">
            <w:pPr>
              <w:pStyle w:val="TAC"/>
              <w:rPr>
                <w:color w:val="000000" w:themeColor="text1"/>
              </w:rPr>
            </w:pPr>
          </w:p>
        </w:tc>
        <w:tc>
          <w:tcPr>
            <w:tcW w:w="2197" w:type="dxa"/>
          </w:tcPr>
          <w:p w14:paraId="24BFC23E" w14:textId="77777777" w:rsidR="00330882" w:rsidRPr="0083286B" w:rsidRDefault="00330882" w:rsidP="000D6086">
            <w:pPr>
              <w:pStyle w:val="TAC"/>
              <w:rPr>
                <w:color w:val="000000" w:themeColor="text1"/>
              </w:rPr>
            </w:pPr>
            <w:r w:rsidRPr="0083286B">
              <w:rPr>
                <w:color w:val="000000" w:themeColor="text1"/>
              </w:rPr>
              <w:t>[U-shaped]</w:t>
            </w:r>
          </w:p>
        </w:tc>
        <w:tc>
          <w:tcPr>
            <w:tcW w:w="1484" w:type="dxa"/>
          </w:tcPr>
          <w:p w14:paraId="6B8B8290" w14:textId="77777777" w:rsidR="00330882" w:rsidRPr="0083286B" w:rsidRDefault="00330882" w:rsidP="000D6086">
            <w:pPr>
              <w:pStyle w:val="TAC"/>
              <w:rPr>
                <w:color w:val="000000" w:themeColor="text1"/>
              </w:rPr>
            </w:pPr>
            <w:r w:rsidRPr="0083286B">
              <w:rPr>
                <w:color w:val="000000" w:themeColor="text1"/>
              </w:rPr>
              <w:t>[1.41]</w:t>
            </w:r>
          </w:p>
        </w:tc>
        <w:tc>
          <w:tcPr>
            <w:tcW w:w="1202" w:type="dxa"/>
          </w:tcPr>
          <w:p w14:paraId="621CB76F" w14:textId="77777777" w:rsidR="00330882" w:rsidRPr="0083286B" w:rsidRDefault="00330882" w:rsidP="000D6086">
            <w:pPr>
              <w:pStyle w:val="TAC"/>
              <w:rPr>
                <w:color w:val="000000" w:themeColor="text1"/>
              </w:rPr>
            </w:pPr>
          </w:p>
        </w:tc>
      </w:tr>
      <w:tr w:rsidR="00330882" w:rsidRPr="0083286B" w14:paraId="26797EEA" w14:textId="77777777" w:rsidTr="000D6086">
        <w:trPr>
          <w:cantSplit/>
          <w:tblHeader/>
          <w:jc w:val="center"/>
        </w:trPr>
        <w:tc>
          <w:tcPr>
            <w:tcW w:w="636" w:type="dxa"/>
          </w:tcPr>
          <w:p w14:paraId="1EB1A010" w14:textId="77777777" w:rsidR="00330882" w:rsidRPr="0083286B" w:rsidRDefault="00330882" w:rsidP="000D6086">
            <w:pPr>
              <w:pStyle w:val="TAL"/>
              <w:rPr>
                <w:color w:val="000000" w:themeColor="text1"/>
                <w:lang w:eastAsia="ja-JP"/>
              </w:rPr>
            </w:pPr>
            <w:r w:rsidRPr="0083286B">
              <w:rPr>
                <w:color w:val="000000" w:themeColor="text1"/>
                <w:lang w:eastAsia="ja-JP"/>
              </w:rPr>
              <w:t>16</w:t>
            </w:r>
          </w:p>
        </w:tc>
        <w:tc>
          <w:tcPr>
            <w:tcW w:w="2949" w:type="dxa"/>
            <w:vAlign w:val="center"/>
          </w:tcPr>
          <w:p w14:paraId="1F564F9F" w14:textId="77777777" w:rsidR="00330882" w:rsidRPr="0083286B" w:rsidRDefault="00330882" w:rsidP="000D6086">
            <w:pPr>
              <w:pStyle w:val="TAL"/>
              <w:rPr>
                <w:color w:val="000000" w:themeColor="text1"/>
                <w:lang w:eastAsia="ja-JP"/>
              </w:rPr>
            </w:pPr>
            <w:r w:rsidRPr="0083286B">
              <w:rPr>
                <w:color w:val="000000" w:themeColor="text1"/>
              </w:rPr>
              <w:t>Amplifier Uncertainties</w:t>
            </w:r>
          </w:p>
        </w:tc>
        <w:tc>
          <w:tcPr>
            <w:tcW w:w="1126" w:type="dxa"/>
          </w:tcPr>
          <w:p w14:paraId="4D394E05" w14:textId="77777777" w:rsidR="00330882" w:rsidRPr="0083286B" w:rsidRDefault="00330882" w:rsidP="000D6086">
            <w:pPr>
              <w:pStyle w:val="TAC"/>
              <w:rPr>
                <w:color w:val="000000" w:themeColor="text1"/>
              </w:rPr>
            </w:pPr>
          </w:p>
        </w:tc>
        <w:tc>
          <w:tcPr>
            <w:tcW w:w="2197" w:type="dxa"/>
          </w:tcPr>
          <w:p w14:paraId="2A72E5B1"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14E282E8"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50C4BC52" w14:textId="77777777" w:rsidR="00330882" w:rsidRPr="0083286B" w:rsidRDefault="00330882" w:rsidP="000D6086">
            <w:pPr>
              <w:pStyle w:val="TAC"/>
              <w:rPr>
                <w:color w:val="000000" w:themeColor="text1"/>
              </w:rPr>
            </w:pPr>
          </w:p>
        </w:tc>
      </w:tr>
      <w:tr w:rsidR="00330882" w:rsidRPr="0083286B" w14:paraId="048F4F26" w14:textId="77777777" w:rsidTr="000D6086">
        <w:trPr>
          <w:cantSplit/>
          <w:tblHeader/>
          <w:jc w:val="center"/>
        </w:trPr>
        <w:tc>
          <w:tcPr>
            <w:tcW w:w="636" w:type="dxa"/>
          </w:tcPr>
          <w:p w14:paraId="1E06AAC8" w14:textId="77777777" w:rsidR="00330882" w:rsidRPr="0083286B" w:rsidRDefault="00330882" w:rsidP="000D6086">
            <w:pPr>
              <w:pStyle w:val="TAL"/>
              <w:rPr>
                <w:color w:val="000000" w:themeColor="text1"/>
                <w:lang w:eastAsia="ja-JP"/>
              </w:rPr>
            </w:pPr>
            <w:r w:rsidRPr="0083286B">
              <w:rPr>
                <w:color w:val="000000" w:themeColor="text1"/>
                <w:lang w:eastAsia="ja-JP"/>
              </w:rPr>
              <w:t>17</w:t>
            </w:r>
          </w:p>
        </w:tc>
        <w:tc>
          <w:tcPr>
            <w:tcW w:w="2949" w:type="dxa"/>
            <w:vAlign w:val="center"/>
          </w:tcPr>
          <w:p w14:paraId="00D270FC" w14:textId="77777777" w:rsidR="00330882" w:rsidRPr="0083286B" w:rsidRDefault="00330882" w:rsidP="000D6086">
            <w:pPr>
              <w:pStyle w:val="TAL"/>
              <w:rPr>
                <w:color w:val="000000" w:themeColor="text1"/>
                <w:lang w:eastAsia="ja-JP"/>
              </w:rPr>
            </w:pPr>
            <w:r w:rsidRPr="0083286B">
              <w:rPr>
                <w:color w:val="000000" w:themeColor="text1"/>
              </w:rPr>
              <w:t>Misalignment of positioning System</w:t>
            </w:r>
          </w:p>
        </w:tc>
        <w:tc>
          <w:tcPr>
            <w:tcW w:w="1126" w:type="dxa"/>
          </w:tcPr>
          <w:p w14:paraId="24451B1C" w14:textId="77777777" w:rsidR="00330882" w:rsidRPr="0083286B" w:rsidRDefault="00330882" w:rsidP="000D6086">
            <w:pPr>
              <w:pStyle w:val="TAC"/>
              <w:rPr>
                <w:color w:val="000000" w:themeColor="text1"/>
              </w:rPr>
            </w:pPr>
          </w:p>
        </w:tc>
        <w:tc>
          <w:tcPr>
            <w:tcW w:w="2197" w:type="dxa"/>
          </w:tcPr>
          <w:p w14:paraId="0A2DD76B"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1BADE579"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79491A9F" w14:textId="77777777" w:rsidR="00330882" w:rsidRPr="0083286B" w:rsidRDefault="00330882" w:rsidP="000D6086">
            <w:pPr>
              <w:pStyle w:val="TAC"/>
              <w:rPr>
                <w:color w:val="000000" w:themeColor="text1"/>
              </w:rPr>
            </w:pPr>
          </w:p>
        </w:tc>
      </w:tr>
      <w:tr w:rsidR="00330882" w:rsidRPr="0083286B" w14:paraId="669F1307" w14:textId="77777777" w:rsidTr="000D6086">
        <w:trPr>
          <w:cantSplit/>
          <w:tblHeader/>
          <w:jc w:val="center"/>
        </w:trPr>
        <w:tc>
          <w:tcPr>
            <w:tcW w:w="636" w:type="dxa"/>
          </w:tcPr>
          <w:p w14:paraId="08DC069A" w14:textId="77777777" w:rsidR="00330882" w:rsidRPr="0083286B" w:rsidRDefault="00330882" w:rsidP="000D6086">
            <w:pPr>
              <w:pStyle w:val="TAL"/>
              <w:rPr>
                <w:color w:val="000000" w:themeColor="text1"/>
                <w:lang w:eastAsia="ja-JP"/>
              </w:rPr>
            </w:pPr>
            <w:r w:rsidRPr="0083286B">
              <w:rPr>
                <w:color w:val="000000" w:themeColor="text1"/>
                <w:lang w:eastAsia="ja-JP"/>
              </w:rPr>
              <w:t>18</w:t>
            </w:r>
          </w:p>
        </w:tc>
        <w:tc>
          <w:tcPr>
            <w:tcW w:w="2949" w:type="dxa"/>
            <w:vAlign w:val="center"/>
          </w:tcPr>
          <w:p w14:paraId="7BF5F258" w14:textId="77777777" w:rsidR="00330882" w:rsidRPr="0083286B" w:rsidRDefault="00330882" w:rsidP="000D6086">
            <w:pPr>
              <w:pStyle w:val="TAL"/>
              <w:rPr>
                <w:color w:val="000000" w:themeColor="text1"/>
                <w:lang w:eastAsia="ja-JP"/>
              </w:rPr>
            </w:pPr>
            <w:r w:rsidRPr="0083286B">
              <w:rPr>
                <w:color w:val="000000" w:themeColor="text1"/>
              </w:rPr>
              <w:t>Uncertainty of the Network Analyzer</w:t>
            </w:r>
          </w:p>
        </w:tc>
        <w:tc>
          <w:tcPr>
            <w:tcW w:w="1126" w:type="dxa"/>
          </w:tcPr>
          <w:p w14:paraId="255F2736" w14:textId="77777777" w:rsidR="00330882" w:rsidRPr="0083286B" w:rsidRDefault="00330882" w:rsidP="000D6086">
            <w:pPr>
              <w:pStyle w:val="TAC"/>
              <w:rPr>
                <w:color w:val="000000" w:themeColor="text1"/>
              </w:rPr>
            </w:pPr>
          </w:p>
        </w:tc>
        <w:tc>
          <w:tcPr>
            <w:tcW w:w="2197" w:type="dxa"/>
          </w:tcPr>
          <w:p w14:paraId="4E70053A"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3A856E44"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2BE40BA2" w14:textId="77777777" w:rsidR="00330882" w:rsidRPr="0083286B" w:rsidRDefault="00330882" w:rsidP="000D6086">
            <w:pPr>
              <w:pStyle w:val="TAC"/>
              <w:rPr>
                <w:color w:val="000000" w:themeColor="text1"/>
              </w:rPr>
            </w:pPr>
          </w:p>
        </w:tc>
      </w:tr>
      <w:tr w:rsidR="00330882" w:rsidRPr="0083286B" w14:paraId="03EF1DCC" w14:textId="77777777" w:rsidTr="000D6086">
        <w:trPr>
          <w:cantSplit/>
          <w:tblHeader/>
          <w:jc w:val="center"/>
        </w:trPr>
        <w:tc>
          <w:tcPr>
            <w:tcW w:w="636" w:type="dxa"/>
          </w:tcPr>
          <w:p w14:paraId="7FA9D0D3" w14:textId="77777777" w:rsidR="00330882" w:rsidRPr="0083286B" w:rsidRDefault="00330882" w:rsidP="000D6086">
            <w:pPr>
              <w:pStyle w:val="TAL"/>
              <w:rPr>
                <w:color w:val="000000" w:themeColor="text1"/>
                <w:lang w:eastAsia="ja-JP"/>
              </w:rPr>
            </w:pPr>
            <w:r w:rsidRPr="0083286B">
              <w:rPr>
                <w:color w:val="000000" w:themeColor="text1"/>
                <w:lang w:eastAsia="ja-JP"/>
              </w:rPr>
              <w:t>19</w:t>
            </w:r>
          </w:p>
        </w:tc>
        <w:tc>
          <w:tcPr>
            <w:tcW w:w="2949" w:type="dxa"/>
            <w:vAlign w:val="center"/>
          </w:tcPr>
          <w:p w14:paraId="30BD3453" w14:textId="77777777" w:rsidR="00330882" w:rsidRPr="0083286B" w:rsidRDefault="00330882" w:rsidP="000D6086">
            <w:pPr>
              <w:pStyle w:val="TAL"/>
              <w:rPr>
                <w:color w:val="000000" w:themeColor="text1"/>
                <w:lang w:eastAsia="ja-JP"/>
              </w:rPr>
            </w:pPr>
            <w:r w:rsidRPr="0083286B">
              <w:rPr>
                <w:color w:val="000000" w:themeColor="text1"/>
                <w:lang w:eastAsia="ja-JP"/>
              </w:rPr>
              <w:t>Uncertainty of the absolute gain of the calibration antenna</w:t>
            </w:r>
          </w:p>
        </w:tc>
        <w:tc>
          <w:tcPr>
            <w:tcW w:w="1126" w:type="dxa"/>
          </w:tcPr>
          <w:p w14:paraId="658D2FCA" w14:textId="77777777" w:rsidR="00330882" w:rsidRPr="0083286B" w:rsidRDefault="00330882" w:rsidP="000D6086">
            <w:pPr>
              <w:pStyle w:val="TAC"/>
              <w:rPr>
                <w:color w:val="000000" w:themeColor="text1"/>
              </w:rPr>
            </w:pPr>
          </w:p>
        </w:tc>
        <w:tc>
          <w:tcPr>
            <w:tcW w:w="2197" w:type="dxa"/>
          </w:tcPr>
          <w:p w14:paraId="746F37D7"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69BE1CAD"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3D5F1681" w14:textId="77777777" w:rsidR="00330882" w:rsidRPr="0083286B" w:rsidRDefault="00330882" w:rsidP="000D6086">
            <w:pPr>
              <w:pStyle w:val="TAC"/>
              <w:rPr>
                <w:color w:val="000000" w:themeColor="text1"/>
              </w:rPr>
            </w:pPr>
          </w:p>
        </w:tc>
      </w:tr>
      <w:tr w:rsidR="00330882" w:rsidRPr="0083286B" w14:paraId="502AF8A0" w14:textId="77777777" w:rsidTr="000D6086">
        <w:trPr>
          <w:cantSplit/>
          <w:tblHeader/>
          <w:jc w:val="center"/>
        </w:trPr>
        <w:tc>
          <w:tcPr>
            <w:tcW w:w="636" w:type="dxa"/>
          </w:tcPr>
          <w:p w14:paraId="0756C0CD" w14:textId="77777777" w:rsidR="00330882" w:rsidRPr="0083286B" w:rsidRDefault="00330882" w:rsidP="000D6086">
            <w:pPr>
              <w:pStyle w:val="TAL"/>
              <w:rPr>
                <w:color w:val="000000" w:themeColor="text1"/>
                <w:lang w:eastAsia="ja-JP"/>
              </w:rPr>
            </w:pPr>
            <w:r w:rsidRPr="0083286B">
              <w:rPr>
                <w:color w:val="000000" w:themeColor="text1"/>
              </w:rPr>
              <w:t>2</w:t>
            </w:r>
            <w:r w:rsidRPr="0083286B">
              <w:rPr>
                <w:color w:val="000000" w:themeColor="text1"/>
                <w:lang w:eastAsia="ja-JP"/>
              </w:rPr>
              <w:t>0</w:t>
            </w:r>
          </w:p>
        </w:tc>
        <w:tc>
          <w:tcPr>
            <w:tcW w:w="2949" w:type="dxa"/>
            <w:vAlign w:val="center"/>
          </w:tcPr>
          <w:p w14:paraId="262F39F6" w14:textId="77777777" w:rsidR="00330882" w:rsidRPr="0083286B" w:rsidRDefault="00330882" w:rsidP="000D6086">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26" w:type="dxa"/>
          </w:tcPr>
          <w:p w14:paraId="7CCF62C3" w14:textId="77777777" w:rsidR="00330882" w:rsidRPr="0083286B" w:rsidRDefault="00330882" w:rsidP="000D6086">
            <w:pPr>
              <w:pStyle w:val="TAC"/>
              <w:rPr>
                <w:color w:val="000000" w:themeColor="text1"/>
              </w:rPr>
            </w:pPr>
          </w:p>
        </w:tc>
        <w:tc>
          <w:tcPr>
            <w:tcW w:w="2197" w:type="dxa"/>
          </w:tcPr>
          <w:p w14:paraId="3B0CCF39" w14:textId="77777777" w:rsidR="00330882" w:rsidRPr="0083286B" w:rsidRDefault="00330882" w:rsidP="000D6086">
            <w:pPr>
              <w:pStyle w:val="TAC"/>
              <w:rPr>
                <w:color w:val="000000" w:themeColor="text1"/>
              </w:rPr>
            </w:pPr>
            <w:r w:rsidRPr="0083286B">
              <w:rPr>
                <w:color w:val="000000" w:themeColor="text1"/>
              </w:rPr>
              <w:t>[Rectangular]</w:t>
            </w:r>
          </w:p>
        </w:tc>
        <w:tc>
          <w:tcPr>
            <w:tcW w:w="1484" w:type="dxa"/>
          </w:tcPr>
          <w:p w14:paraId="75768543" w14:textId="77777777" w:rsidR="00330882" w:rsidRPr="0083286B" w:rsidRDefault="00330882" w:rsidP="000D6086">
            <w:pPr>
              <w:pStyle w:val="TAC"/>
              <w:rPr>
                <w:color w:val="000000" w:themeColor="text1"/>
              </w:rPr>
            </w:pPr>
            <w:r w:rsidRPr="0083286B">
              <w:rPr>
                <w:color w:val="000000" w:themeColor="text1"/>
              </w:rPr>
              <w:t>[1.73]</w:t>
            </w:r>
          </w:p>
        </w:tc>
        <w:tc>
          <w:tcPr>
            <w:tcW w:w="1202" w:type="dxa"/>
          </w:tcPr>
          <w:p w14:paraId="5EE34716" w14:textId="77777777" w:rsidR="00330882" w:rsidRPr="0083286B" w:rsidRDefault="00330882" w:rsidP="000D6086">
            <w:pPr>
              <w:pStyle w:val="TAC"/>
              <w:rPr>
                <w:color w:val="000000" w:themeColor="text1"/>
              </w:rPr>
            </w:pPr>
          </w:p>
        </w:tc>
      </w:tr>
      <w:tr w:rsidR="00330882" w:rsidRPr="0083286B" w14:paraId="33A5E9E2" w14:textId="77777777" w:rsidTr="000D6086">
        <w:trPr>
          <w:cantSplit/>
          <w:tblHeader/>
          <w:jc w:val="center"/>
        </w:trPr>
        <w:tc>
          <w:tcPr>
            <w:tcW w:w="636" w:type="dxa"/>
          </w:tcPr>
          <w:p w14:paraId="1B90DF9A" w14:textId="77777777" w:rsidR="00330882" w:rsidRPr="0083286B" w:rsidRDefault="00330882" w:rsidP="000D6086">
            <w:pPr>
              <w:pStyle w:val="TAL"/>
              <w:rPr>
                <w:color w:val="000000" w:themeColor="text1"/>
                <w:lang w:eastAsia="ja-JP"/>
              </w:rPr>
            </w:pPr>
            <w:r w:rsidRPr="0083286B">
              <w:rPr>
                <w:color w:val="000000" w:themeColor="text1"/>
                <w:lang w:eastAsia="ja-JP"/>
              </w:rPr>
              <w:t>21</w:t>
            </w:r>
          </w:p>
        </w:tc>
        <w:tc>
          <w:tcPr>
            <w:tcW w:w="2949" w:type="dxa"/>
            <w:vAlign w:val="center"/>
          </w:tcPr>
          <w:p w14:paraId="1FDEE9BE" w14:textId="77777777" w:rsidR="00330882" w:rsidRPr="0083286B" w:rsidRDefault="00330882" w:rsidP="000D6086">
            <w:pPr>
              <w:pStyle w:val="TAL"/>
              <w:rPr>
                <w:color w:val="000000" w:themeColor="text1"/>
              </w:rPr>
            </w:pPr>
            <w:r w:rsidRPr="0083286B">
              <w:rPr>
                <w:color w:val="000000" w:themeColor="text1"/>
              </w:rPr>
              <w:t>Phase centre offset of calibration antenna</w:t>
            </w:r>
          </w:p>
        </w:tc>
        <w:tc>
          <w:tcPr>
            <w:tcW w:w="1126" w:type="dxa"/>
          </w:tcPr>
          <w:p w14:paraId="45B9ECD9" w14:textId="77777777" w:rsidR="00330882" w:rsidRPr="0083286B" w:rsidRDefault="00330882" w:rsidP="000D6086">
            <w:pPr>
              <w:pStyle w:val="TAC"/>
              <w:rPr>
                <w:color w:val="000000" w:themeColor="text1"/>
              </w:rPr>
            </w:pPr>
          </w:p>
        </w:tc>
        <w:tc>
          <w:tcPr>
            <w:tcW w:w="2197" w:type="dxa"/>
          </w:tcPr>
          <w:p w14:paraId="08C01DF9" w14:textId="77777777" w:rsidR="00330882" w:rsidRPr="0083286B" w:rsidRDefault="00330882" w:rsidP="000D6086">
            <w:pPr>
              <w:pStyle w:val="TAC"/>
              <w:rPr>
                <w:color w:val="000000" w:themeColor="text1"/>
              </w:rPr>
            </w:pPr>
            <w:r w:rsidRPr="0083286B">
              <w:rPr>
                <w:color w:val="000000" w:themeColor="text1"/>
              </w:rPr>
              <w:t>[Rectangular]</w:t>
            </w:r>
          </w:p>
        </w:tc>
        <w:tc>
          <w:tcPr>
            <w:tcW w:w="1484" w:type="dxa"/>
          </w:tcPr>
          <w:p w14:paraId="4D4A8477" w14:textId="77777777" w:rsidR="00330882" w:rsidRPr="0083286B" w:rsidRDefault="00330882" w:rsidP="000D6086">
            <w:pPr>
              <w:pStyle w:val="TAC"/>
              <w:rPr>
                <w:color w:val="000000" w:themeColor="text1"/>
              </w:rPr>
            </w:pPr>
            <w:r w:rsidRPr="0083286B">
              <w:rPr>
                <w:color w:val="000000" w:themeColor="text1"/>
              </w:rPr>
              <w:t>[1.73]</w:t>
            </w:r>
          </w:p>
        </w:tc>
        <w:tc>
          <w:tcPr>
            <w:tcW w:w="1202" w:type="dxa"/>
          </w:tcPr>
          <w:p w14:paraId="3EC8AD1C" w14:textId="77777777" w:rsidR="00330882" w:rsidRPr="0083286B" w:rsidRDefault="00330882" w:rsidP="000D6086">
            <w:pPr>
              <w:pStyle w:val="TAC"/>
              <w:rPr>
                <w:color w:val="000000" w:themeColor="text1"/>
              </w:rPr>
            </w:pPr>
          </w:p>
        </w:tc>
      </w:tr>
      <w:tr w:rsidR="00330882" w:rsidRPr="0083286B" w14:paraId="60F47A64" w14:textId="77777777" w:rsidTr="000D6086">
        <w:trPr>
          <w:cantSplit/>
          <w:tblHeader/>
          <w:jc w:val="center"/>
        </w:trPr>
        <w:tc>
          <w:tcPr>
            <w:tcW w:w="636" w:type="dxa"/>
          </w:tcPr>
          <w:p w14:paraId="7F0A4D5A" w14:textId="77777777" w:rsidR="00330882" w:rsidRPr="0083286B" w:rsidDel="00842179" w:rsidRDefault="00330882" w:rsidP="000D6086">
            <w:pPr>
              <w:pStyle w:val="TAL"/>
              <w:rPr>
                <w:color w:val="000000" w:themeColor="text1"/>
                <w:lang w:eastAsia="ja-JP"/>
              </w:rPr>
            </w:pPr>
            <w:r w:rsidRPr="0083286B">
              <w:rPr>
                <w:color w:val="000000" w:themeColor="text1"/>
              </w:rPr>
              <w:t>2</w:t>
            </w:r>
            <w:r w:rsidRPr="0083286B">
              <w:rPr>
                <w:color w:val="000000" w:themeColor="text1"/>
                <w:lang w:eastAsia="ja-JP"/>
              </w:rPr>
              <w:t>2</w:t>
            </w:r>
          </w:p>
        </w:tc>
        <w:tc>
          <w:tcPr>
            <w:tcW w:w="2949" w:type="dxa"/>
            <w:vAlign w:val="center"/>
          </w:tcPr>
          <w:p w14:paraId="4946761F" w14:textId="77777777" w:rsidR="00330882" w:rsidRPr="0083286B" w:rsidRDefault="00330882" w:rsidP="000D6086">
            <w:pPr>
              <w:pStyle w:val="TAL"/>
              <w:rPr>
                <w:color w:val="000000" w:themeColor="text1"/>
              </w:rPr>
            </w:pPr>
            <w:r w:rsidRPr="0083286B">
              <w:rPr>
                <w:color w:val="000000" w:themeColor="text1"/>
              </w:rPr>
              <w:t xml:space="preserve">Quality of quiet zone for calibration process </w:t>
            </w:r>
          </w:p>
        </w:tc>
        <w:tc>
          <w:tcPr>
            <w:tcW w:w="1126" w:type="dxa"/>
          </w:tcPr>
          <w:p w14:paraId="2F2E69FD" w14:textId="77777777" w:rsidR="00330882" w:rsidRPr="0083286B" w:rsidRDefault="00330882" w:rsidP="000D6086">
            <w:pPr>
              <w:pStyle w:val="TAC"/>
              <w:rPr>
                <w:color w:val="000000" w:themeColor="text1"/>
              </w:rPr>
            </w:pPr>
          </w:p>
        </w:tc>
        <w:tc>
          <w:tcPr>
            <w:tcW w:w="2197" w:type="dxa"/>
          </w:tcPr>
          <w:p w14:paraId="22A4E9E0" w14:textId="77777777" w:rsidR="00330882" w:rsidRPr="0083286B" w:rsidRDefault="00330882" w:rsidP="000D6086">
            <w:pPr>
              <w:pStyle w:val="TAC"/>
              <w:rPr>
                <w:color w:val="000000" w:themeColor="text1"/>
              </w:rPr>
            </w:pPr>
            <w:r w:rsidRPr="0083286B">
              <w:rPr>
                <w:color w:val="000000" w:themeColor="text1"/>
              </w:rPr>
              <w:t>[Actual]</w:t>
            </w:r>
          </w:p>
        </w:tc>
        <w:tc>
          <w:tcPr>
            <w:tcW w:w="1484" w:type="dxa"/>
          </w:tcPr>
          <w:p w14:paraId="2BACFD7C"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26853FFC" w14:textId="77777777" w:rsidR="00330882" w:rsidRPr="0083286B" w:rsidRDefault="00330882" w:rsidP="000D6086">
            <w:pPr>
              <w:pStyle w:val="TAC"/>
              <w:rPr>
                <w:color w:val="000000" w:themeColor="text1"/>
              </w:rPr>
            </w:pPr>
          </w:p>
        </w:tc>
      </w:tr>
      <w:tr w:rsidR="00330882" w:rsidRPr="0083286B" w14:paraId="593738C1" w14:textId="77777777" w:rsidTr="000D6086">
        <w:trPr>
          <w:cantSplit/>
          <w:tblHeader/>
          <w:jc w:val="center"/>
        </w:trPr>
        <w:tc>
          <w:tcPr>
            <w:tcW w:w="636" w:type="dxa"/>
          </w:tcPr>
          <w:p w14:paraId="1E0831FC" w14:textId="77777777" w:rsidR="00330882" w:rsidRPr="0083286B" w:rsidDel="00842179" w:rsidRDefault="00330882" w:rsidP="000D6086">
            <w:pPr>
              <w:pStyle w:val="TAL"/>
              <w:rPr>
                <w:color w:val="000000" w:themeColor="text1"/>
                <w:lang w:eastAsia="ja-JP"/>
              </w:rPr>
            </w:pPr>
            <w:r w:rsidRPr="0083286B">
              <w:rPr>
                <w:color w:val="000000" w:themeColor="text1"/>
                <w:lang w:eastAsia="zh-CN"/>
              </w:rPr>
              <w:t>2</w:t>
            </w:r>
            <w:r w:rsidRPr="0083286B">
              <w:rPr>
                <w:color w:val="000000" w:themeColor="text1"/>
                <w:lang w:eastAsia="ja-JP"/>
              </w:rPr>
              <w:t>3</w:t>
            </w:r>
          </w:p>
        </w:tc>
        <w:tc>
          <w:tcPr>
            <w:tcW w:w="2949" w:type="dxa"/>
            <w:vAlign w:val="center"/>
          </w:tcPr>
          <w:p w14:paraId="3B725A5A" w14:textId="77777777" w:rsidR="00330882" w:rsidRPr="0083286B" w:rsidRDefault="00330882" w:rsidP="000D6086">
            <w:pPr>
              <w:pStyle w:val="TAL"/>
              <w:rPr>
                <w:color w:val="000000" w:themeColor="text1"/>
              </w:rPr>
            </w:pPr>
            <w:r w:rsidRPr="0083286B">
              <w:rPr>
                <w:color w:val="000000" w:themeColor="text1"/>
              </w:rPr>
              <w:t>Standing wave between reference calibration antenna and measurement antenna</w:t>
            </w:r>
          </w:p>
        </w:tc>
        <w:tc>
          <w:tcPr>
            <w:tcW w:w="1126" w:type="dxa"/>
          </w:tcPr>
          <w:p w14:paraId="2D010550" w14:textId="77777777" w:rsidR="00330882" w:rsidRPr="0083286B" w:rsidRDefault="00330882" w:rsidP="000D6086">
            <w:pPr>
              <w:pStyle w:val="TAC"/>
              <w:rPr>
                <w:color w:val="000000" w:themeColor="text1"/>
              </w:rPr>
            </w:pPr>
          </w:p>
        </w:tc>
        <w:tc>
          <w:tcPr>
            <w:tcW w:w="2197" w:type="dxa"/>
          </w:tcPr>
          <w:p w14:paraId="1B35A701" w14:textId="77777777" w:rsidR="00330882" w:rsidRPr="0083286B" w:rsidRDefault="00330882" w:rsidP="000D6086">
            <w:pPr>
              <w:pStyle w:val="TAC"/>
              <w:rPr>
                <w:color w:val="000000" w:themeColor="text1"/>
              </w:rPr>
            </w:pPr>
            <w:r w:rsidRPr="0083286B">
              <w:rPr>
                <w:color w:val="000000" w:themeColor="text1"/>
              </w:rPr>
              <w:t>[U-shaped]</w:t>
            </w:r>
          </w:p>
        </w:tc>
        <w:tc>
          <w:tcPr>
            <w:tcW w:w="1484" w:type="dxa"/>
          </w:tcPr>
          <w:p w14:paraId="74549C24" w14:textId="77777777" w:rsidR="00330882" w:rsidRPr="0083286B" w:rsidRDefault="00330882" w:rsidP="000D6086">
            <w:pPr>
              <w:pStyle w:val="TAC"/>
              <w:rPr>
                <w:color w:val="000000" w:themeColor="text1"/>
              </w:rPr>
            </w:pPr>
            <w:r w:rsidRPr="0083286B">
              <w:rPr>
                <w:color w:val="000000" w:themeColor="text1"/>
              </w:rPr>
              <w:t>[1.41]</w:t>
            </w:r>
          </w:p>
        </w:tc>
        <w:tc>
          <w:tcPr>
            <w:tcW w:w="1202" w:type="dxa"/>
          </w:tcPr>
          <w:p w14:paraId="6CF6F58E" w14:textId="77777777" w:rsidR="00330882" w:rsidRPr="0083286B" w:rsidRDefault="00330882" w:rsidP="000D6086">
            <w:pPr>
              <w:pStyle w:val="TAC"/>
              <w:rPr>
                <w:color w:val="000000" w:themeColor="text1"/>
              </w:rPr>
            </w:pPr>
          </w:p>
        </w:tc>
      </w:tr>
      <w:tr w:rsidR="00330882" w:rsidRPr="0083286B" w14:paraId="35E9AE96" w14:textId="77777777" w:rsidTr="000D6086">
        <w:trPr>
          <w:cantSplit/>
          <w:tblHeader/>
          <w:jc w:val="center"/>
        </w:trPr>
        <w:tc>
          <w:tcPr>
            <w:tcW w:w="636" w:type="dxa"/>
          </w:tcPr>
          <w:p w14:paraId="36891ACE" w14:textId="77777777" w:rsidR="00330882" w:rsidRPr="0083286B" w:rsidDel="00842179" w:rsidRDefault="00330882" w:rsidP="000D6086">
            <w:pPr>
              <w:pStyle w:val="TAL"/>
              <w:rPr>
                <w:color w:val="000000" w:themeColor="text1"/>
                <w:lang w:eastAsia="ja-JP"/>
              </w:rPr>
            </w:pPr>
            <w:r w:rsidRPr="0083286B">
              <w:rPr>
                <w:color w:val="000000" w:themeColor="text1"/>
                <w:lang w:eastAsia="ja-JP"/>
              </w:rPr>
              <w:t>24</w:t>
            </w:r>
          </w:p>
        </w:tc>
        <w:tc>
          <w:tcPr>
            <w:tcW w:w="2949" w:type="dxa"/>
            <w:vAlign w:val="center"/>
          </w:tcPr>
          <w:p w14:paraId="44D630BF" w14:textId="77777777" w:rsidR="00330882" w:rsidRPr="0083286B" w:rsidRDefault="00330882" w:rsidP="000D6086">
            <w:pPr>
              <w:pStyle w:val="TAL"/>
              <w:rPr>
                <w:color w:val="000000" w:themeColor="text1"/>
              </w:rPr>
            </w:pPr>
            <w:r w:rsidRPr="0083286B">
              <w:rPr>
                <w:color w:val="000000" w:themeColor="text1"/>
              </w:rPr>
              <w:t>Influence of the calibration antenna feed cable</w:t>
            </w:r>
          </w:p>
        </w:tc>
        <w:tc>
          <w:tcPr>
            <w:tcW w:w="1126" w:type="dxa"/>
          </w:tcPr>
          <w:p w14:paraId="6818D60B" w14:textId="77777777" w:rsidR="00330882" w:rsidRPr="0083286B" w:rsidRDefault="00330882" w:rsidP="000D6086">
            <w:pPr>
              <w:pStyle w:val="TAC"/>
              <w:rPr>
                <w:color w:val="000000" w:themeColor="text1"/>
              </w:rPr>
            </w:pPr>
          </w:p>
        </w:tc>
        <w:tc>
          <w:tcPr>
            <w:tcW w:w="2197" w:type="dxa"/>
          </w:tcPr>
          <w:p w14:paraId="1BD848DA" w14:textId="77777777" w:rsidR="00330882" w:rsidRPr="0083286B" w:rsidRDefault="00330882" w:rsidP="000D6086">
            <w:pPr>
              <w:pStyle w:val="TAC"/>
              <w:rPr>
                <w:color w:val="000000" w:themeColor="text1"/>
              </w:rPr>
            </w:pPr>
            <w:r w:rsidRPr="0083286B">
              <w:rPr>
                <w:color w:val="000000" w:themeColor="text1"/>
              </w:rPr>
              <w:t>[Normal]</w:t>
            </w:r>
          </w:p>
        </w:tc>
        <w:tc>
          <w:tcPr>
            <w:tcW w:w="1484" w:type="dxa"/>
          </w:tcPr>
          <w:p w14:paraId="536F9967" w14:textId="77777777" w:rsidR="00330882" w:rsidRPr="0083286B" w:rsidRDefault="00330882" w:rsidP="000D6086">
            <w:pPr>
              <w:pStyle w:val="TAC"/>
              <w:rPr>
                <w:color w:val="000000" w:themeColor="text1"/>
              </w:rPr>
            </w:pPr>
            <w:r w:rsidRPr="0083286B">
              <w:rPr>
                <w:color w:val="000000" w:themeColor="text1"/>
              </w:rPr>
              <w:t>[2.00]</w:t>
            </w:r>
          </w:p>
        </w:tc>
        <w:tc>
          <w:tcPr>
            <w:tcW w:w="1202" w:type="dxa"/>
          </w:tcPr>
          <w:p w14:paraId="7B5CE5D2" w14:textId="77777777" w:rsidR="00330882" w:rsidRPr="0083286B" w:rsidRDefault="00330882" w:rsidP="000D6086">
            <w:pPr>
              <w:pStyle w:val="TAC"/>
              <w:rPr>
                <w:color w:val="000000" w:themeColor="text1"/>
              </w:rPr>
            </w:pPr>
          </w:p>
        </w:tc>
      </w:tr>
      <w:tr w:rsidR="00330882" w:rsidRPr="0083286B" w14:paraId="39A7A5AB" w14:textId="77777777" w:rsidTr="000D6086">
        <w:trPr>
          <w:cantSplit/>
          <w:tblHeader/>
          <w:jc w:val="center"/>
        </w:trPr>
        <w:tc>
          <w:tcPr>
            <w:tcW w:w="636" w:type="dxa"/>
          </w:tcPr>
          <w:p w14:paraId="60DB8FB9" w14:textId="77777777" w:rsidR="00330882" w:rsidRPr="0083286B" w:rsidRDefault="00330882" w:rsidP="000D6086">
            <w:pPr>
              <w:pStyle w:val="TAL"/>
              <w:rPr>
                <w:color w:val="000000" w:themeColor="text1"/>
              </w:rPr>
            </w:pPr>
            <w:r w:rsidRPr="0083286B">
              <w:rPr>
                <w:color w:val="000000" w:themeColor="text1"/>
                <w:lang w:eastAsia="ja-JP"/>
              </w:rPr>
              <w:t>25</w:t>
            </w:r>
          </w:p>
        </w:tc>
        <w:tc>
          <w:tcPr>
            <w:tcW w:w="2949" w:type="dxa"/>
          </w:tcPr>
          <w:p w14:paraId="6225A73D" w14:textId="77777777" w:rsidR="00330882" w:rsidRPr="0083286B" w:rsidRDefault="00330882" w:rsidP="000D6086">
            <w:pPr>
              <w:pStyle w:val="TAL"/>
              <w:rPr>
                <w:color w:val="000000" w:themeColor="text1"/>
              </w:rPr>
            </w:pPr>
            <w:r w:rsidRPr="0083286B">
              <w:rPr>
                <w:color w:val="000000" w:themeColor="text1"/>
              </w:rPr>
              <w:t>Insertion Loss Variation</w:t>
            </w:r>
          </w:p>
        </w:tc>
        <w:tc>
          <w:tcPr>
            <w:tcW w:w="1126" w:type="dxa"/>
          </w:tcPr>
          <w:p w14:paraId="598DB2BD" w14:textId="77777777" w:rsidR="00330882" w:rsidRPr="0083286B" w:rsidRDefault="00330882" w:rsidP="000D6086">
            <w:pPr>
              <w:pStyle w:val="TAC"/>
              <w:rPr>
                <w:color w:val="000000" w:themeColor="text1"/>
              </w:rPr>
            </w:pPr>
          </w:p>
        </w:tc>
        <w:tc>
          <w:tcPr>
            <w:tcW w:w="2197" w:type="dxa"/>
          </w:tcPr>
          <w:p w14:paraId="2C0EE5DC" w14:textId="77777777" w:rsidR="00330882" w:rsidRPr="0083286B" w:rsidRDefault="00330882" w:rsidP="000D6086">
            <w:pPr>
              <w:pStyle w:val="TAC"/>
              <w:rPr>
                <w:color w:val="000000" w:themeColor="text1"/>
              </w:rPr>
            </w:pPr>
            <w:r w:rsidRPr="0083286B">
              <w:rPr>
                <w:color w:val="000000" w:themeColor="text1"/>
              </w:rPr>
              <w:t>[Rectangular]</w:t>
            </w:r>
          </w:p>
        </w:tc>
        <w:tc>
          <w:tcPr>
            <w:tcW w:w="1484" w:type="dxa"/>
          </w:tcPr>
          <w:p w14:paraId="529503A9" w14:textId="77777777" w:rsidR="00330882" w:rsidRPr="0083286B" w:rsidRDefault="00330882" w:rsidP="000D6086">
            <w:pPr>
              <w:pStyle w:val="TAC"/>
              <w:rPr>
                <w:color w:val="000000" w:themeColor="text1"/>
              </w:rPr>
            </w:pPr>
            <w:r w:rsidRPr="0083286B">
              <w:rPr>
                <w:color w:val="000000" w:themeColor="text1"/>
              </w:rPr>
              <w:t>[1.73]</w:t>
            </w:r>
          </w:p>
        </w:tc>
        <w:tc>
          <w:tcPr>
            <w:tcW w:w="1202" w:type="dxa"/>
          </w:tcPr>
          <w:p w14:paraId="39BA42F6" w14:textId="77777777" w:rsidR="00330882" w:rsidRPr="0083286B" w:rsidRDefault="00330882" w:rsidP="000D6086">
            <w:pPr>
              <w:pStyle w:val="TAC"/>
              <w:rPr>
                <w:color w:val="000000" w:themeColor="text1"/>
              </w:rPr>
            </w:pPr>
          </w:p>
        </w:tc>
      </w:tr>
      <w:tr w:rsidR="00330882" w:rsidRPr="0083286B" w14:paraId="66E99F03" w14:textId="77777777" w:rsidTr="000D6086">
        <w:trPr>
          <w:cantSplit/>
          <w:tblHeader/>
          <w:jc w:val="center"/>
        </w:trPr>
        <w:tc>
          <w:tcPr>
            <w:tcW w:w="636" w:type="dxa"/>
          </w:tcPr>
          <w:p w14:paraId="6F8B63D7" w14:textId="77777777" w:rsidR="00330882" w:rsidRPr="0083286B" w:rsidRDefault="00330882" w:rsidP="000D6086">
            <w:pPr>
              <w:pStyle w:val="TAH"/>
              <w:jc w:val="left"/>
              <w:rPr>
                <w:color w:val="000000" w:themeColor="text1"/>
                <w:lang w:eastAsia="ja-JP"/>
              </w:rPr>
            </w:pPr>
          </w:p>
        </w:tc>
        <w:tc>
          <w:tcPr>
            <w:tcW w:w="7756" w:type="dxa"/>
            <w:gridSpan w:val="4"/>
          </w:tcPr>
          <w:p w14:paraId="51821D53" w14:textId="77777777" w:rsidR="00330882" w:rsidRPr="0083286B" w:rsidRDefault="00330882" w:rsidP="000D6086">
            <w:pPr>
              <w:pStyle w:val="TAH"/>
              <w:rPr>
                <w:color w:val="000000" w:themeColor="text1"/>
              </w:rPr>
            </w:pPr>
            <w:r w:rsidRPr="0083286B">
              <w:rPr>
                <w:color w:val="000000" w:themeColor="text1"/>
              </w:rPr>
              <w:t xml:space="preserve">Systematic uncertainties </w:t>
            </w:r>
          </w:p>
        </w:tc>
        <w:tc>
          <w:tcPr>
            <w:tcW w:w="1202" w:type="dxa"/>
          </w:tcPr>
          <w:p w14:paraId="07ABDA7D" w14:textId="77777777" w:rsidR="00330882" w:rsidRPr="0083286B" w:rsidRDefault="00330882" w:rsidP="000D6086">
            <w:pPr>
              <w:pStyle w:val="TAH"/>
              <w:rPr>
                <w:color w:val="000000" w:themeColor="text1"/>
              </w:rPr>
            </w:pPr>
            <w:r w:rsidRPr="0083286B">
              <w:rPr>
                <w:color w:val="000000" w:themeColor="text1"/>
              </w:rPr>
              <w:t>Value</w:t>
            </w:r>
          </w:p>
        </w:tc>
      </w:tr>
      <w:tr w:rsidR="00330882" w:rsidRPr="0083286B" w14:paraId="54F6F4CC" w14:textId="77777777" w:rsidTr="000D6086">
        <w:trPr>
          <w:cantSplit/>
          <w:tblHeader/>
          <w:jc w:val="center"/>
        </w:trPr>
        <w:tc>
          <w:tcPr>
            <w:tcW w:w="636" w:type="dxa"/>
          </w:tcPr>
          <w:p w14:paraId="2B86195F" w14:textId="77777777" w:rsidR="00330882" w:rsidRPr="0083286B" w:rsidRDefault="00330882" w:rsidP="000D6086">
            <w:pPr>
              <w:pStyle w:val="TAL"/>
              <w:rPr>
                <w:color w:val="000000" w:themeColor="text1"/>
                <w:lang w:eastAsia="ja-JP"/>
              </w:rPr>
            </w:pPr>
            <w:r w:rsidRPr="0083286B">
              <w:rPr>
                <w:color w:val="000000" w:themeColor="text1"/>
                <w:lang w:eastAsia="zh-CN"/>
              </w:rPr>
              <w:t>2</w:t>
            </w:r>
            <w:r w:rsidRPr="0083286B">
              <w:rPr>
                <w:color w:val="000000" w:themeColor="text1"/>
                <w:lang w:eastAsia="ja-JP"/>
              </w:rPr>
              <w:t>6</w:t>
            </w:r>
          </w:p>
        </w:tc>
        <w:tc>
          <w:tcPr>
            <w:tcW w:w="7756" w:type="dxa"/>
            <w:gridSpan w:val="4"/>
            <w:vAlign w:val="center"/>
          </w:tcPr>
          <w:p w14:paraId="52881ED6" w14:textId="77777777" w:rsidR="00330882" w:rsidRPr="0083286B" w:rsidRDefault="00330882" w:rsidP="000D6086">
            <w:pPr>
              <w:pStyle w:val="TAL"/>
              <w:rPr>
                <w:color w:val="000000" w:themeColor="text1"/>
              </w:rPr>
            </w:pPr>
            <w:r w:rsidRPr="0083286B">
              <w:rPr>
                <w:color w:val="000000" w:themeColor="text1"/>
              </w:rPr>
              <w:t>Impact on non-ideal isolation between branches for the wireless cable mode</w:t>
            </w:r>
          </w:p>
        </w:tc>
        <w:tc>
          <w:tcPr>
            <w:tcW w:w="1202" w:type="dxa"/>
          </w:tcPr>
          <w:p w14:paraId="4B13E2F7" w14:textId="77777777" w:rsidR="00330882" w:rsidRPr="0083286B" w:rsidRDefault="00330882" w:rsidP="000D6086">
            <w:pPr>
              <w:pStyle w:val="TAC"/>
              <w:rPr>
                <w:color w:val="000000" w:themeColor="text1"/>
              </w:rPr>
            </w:pPr>
            <w:r w:rsidRPr="0083286B">
              <w:rPr>
                <w:color w:val="000000" w:themeColor="text1"/>
              </w:rPr>
              <w:t>FFS (Note 1)</w:t>
            </w:r>
          </w:p>
        </w:tc>
      </w:tr>
      <w:tr w:rsidR="00330882" w:rsidRPr="0083286B" w14:paraId="00446A8E" w14:textId="77777777" w:rsidTr="000D6086">
        <w:trPr>
          <w:cantSplit/>
          <w:tblHeader/>
          <w:jc w:val="center"/>
        </w:trPr>
        <w:tc>
          <w:tcPr>
            <w:tcW w:w="9594" w:type="dxa"/>
            <w:gridSpan w:val="6"/>
          </w:tcPr>
          <w:p w14:paraId="211A1280" w14:textId="77777777" w:rsidR="00330882" w:rsidRPr="0083286B" w:rsidRDefault="00330882" w:rsidP="000D6086">
            <w:pPr>
              <w:pStyle w:val="TAC"/>
              <w:rPr>
                <w:color w:val="000000" w:themeColor="text1"/>
              </w:rPr>
            </w:pPr>
            <w:r w:rsidRPr="0083286B">
              <w:rPr>
                <w:b/>
                <w:color w:val="000000" w:themeColor="text1"/>
                <w:lang w:eastAsia="ja-JP"/>
              </w:rPr>
              <w:t>Total Signal-to-Noise ratio uncertainty</w:t>
            </w:r>
          </w:p>
        </w:tc>
      </w:tr>
      <w:tr w:rsidR="00330882" w:rsidRPr="0083286B" w14:paraId="4442C204" w14:textId="77777777" w:rsidTr="000D6086">
        <w:trPr>
          <w:cantSplit/>
          <w:tblHeader/>
          <w:jc w:val="center"/>
        </w:trPr>
        <w:tc>
          <w:tcPr>
            <w:tcW w:w="8392" w:type="dxa"/>
            <w:gridSpan w:val="5"/>
          </w:tcPr>
          <w:p w14:paraId="5BB889F3" w14:textId="77777777" w:rsidR="00330882" w:rsidRPr="0083286B" w:rsidRDefault="00330882" w:rsidP="000D6086">
            <w:pPr>
              <w:pStyle w:val="TAL"/>
              <w:rPr>
                <w:b/>
                <w:color w:val="000000" w:themeColor="text1"/>
                <w:lang w:eastAsia="ja-JP"/>
              </w:rPr>
            </w:pPr>
          </w:p>
        </w:tc>
        <w:tc>
          <w:tcPr>
            <w:tcW w:w="1202" w:type="dxa"/>
          </w:tcPr>
          <w:p w14:paraId="51910A3E" w14:textId="77777777" w:rsidR="00330882" w:rsidRPr="0083286B" w:rsidRDefault="00330882" w:rsidP="000D6086">
            <w:pPr>
              <w:pStyle w:val="TAC"/>
              <w:rPr>
                <w:color w:val="000000" w:themeColor="text1"/>
              </w:rPr>
            </w:pPr>
          </w:p>
        </w:tc>
      </w:tr>
      <w:tr w:rsidR="00330882" w:rsidRPr="0083286B" w14:paraId="0F23F73D" w14:textId="77777777" w:rsidTr="000D6086">
        <w:trPr>
          <w:cantSplit/>
          <w:tblHeader/>
          <w:jc w:val="center"/>
        </w:trPr>
        <w:tc>
          <w:tcPr>
            <w:tcW w:w="9594" w:type="dxa"/>
            <w:gridSpan w:val="6"/>
          </w:tcPr>
          <w:p w14:paraId="5019F6F5" w14:textId="77777777" w:rsidR="00330882" w:rsidRPr="0083286B" w:rsidRDefault="00330882" w:rsidP="000D6086">
            <w:pPr>
              <w:pStyle w:val="TAH"/>
              <w:rPr>
                <w:color w:val="000000" w:themeColor="text1"/>
                <w:lang w:eastAsia="ja-JP"/>
              </w:rPr>
            </w:pPr>
            <w:r w:rsidRPr="0083286B">
              <w:rPr>
                <w:color w:val="000000" w:themeColor="text1"/>
                <w:lang w:eastAsia="ja-JP"/>
              </w:rPr>
              <w:t>Other contributors affecting test result</w:t>
            </w:r>
          </w:p>
        </w:tc>
      </w:tr>
      <w:tr w:rsidR="00330882" w:rsidRPr="0083286B" w14:paraId="1013EBE2" w14:textId="77777777" w:rsidTr="000D6086">
        <w:trPr>
          <w:cantSplit/>
          <w:tblHeader/>
          <w:jc w:val="center"/>
        </w:trPr>
        <w:tc>
          <w:tcPr>
            <w:tcW w:w="636" w:type="dxa"/>
          </w:tcPr>
          <w:p w14:paraId="71D097A7" w14:textId="77777777" w:rsidR="00330882" w:rsidRPr="0083286B" w:rsidRDefault="00330882" w:rsidP="000D6086">
            <w:pPr>
              <w:pStyle w:val="TAL"/>
              <w:rPr>
                <w:color w:val="000000" w:themeColor="text1"/>
                <w:lang w:eastAsia="ja-JP"/>
              </w:rPr>
            </w:pPr>
            <w:r w:rsidRPr="0083286B">
              <w:rPr>
                <w:color w:val="000000" w:themeColor="text1"/>
                <w:lang w:eastAsia="ja-JP"/>
              </w:rPr>
              <w:t>27</w:t>
            </w:r>
          </w:p>
        </w:tc>
        <w:tc>
          <w:tcPr>
            <w:tcW w:w="2964" w:type="dxa"/>
            <w:vAlign w:val="center"/>
          </w:tcPr>
          <w:p w14:paraId="6A56E038" w14:textId="77777777" w:rsidR="00330882" w:rsidRPr="0083286B" w:rsidRDefault="00330882" w:rsidP="000D6086">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emulator fading model impairments</w:t>
            </w:r>
          </w:p>
        </w:tc>
        <w:tc>
          <w:tcPr>
            <w:tcW w:w="1111" w:type="dxa"/>
            <w:vAlign w:val="center"/>
          </w:tcPr>
          <w:p w14:paraId="21E4BC9B" w14:textId="77777777" w:rsidR="00330882" w:rsidRPr="0083286B" w:rsidRDefault="00330882" w:rsidP="000D6086">
            <w:pPr>
              <w:pStyle w:val="TAL"/>
              <w:rPr>
                <w:color w:val="000000" w:themeColor="text1"/>
              </w:rPr>
            </w:pPr>
          </w:p>
        </w:tc>
        <w:tc>
          <w:tcPr>
            <w:tcW w:w="2197" w:type="dxa"/>
            <w:vAlign w:val="center"/>
          </w:tcPr>
          <w:p w14:paraId="5F244E3D" w14:textId="77777777" w:rsidR="00330882" w:rsidRPr="0083286B" w:rsidRDefault="00330882" w:rsidP="000D6086">
            <w:pPr>
              <w:pStyle w:val="TAC"/>
              <w:rPr>
                <w:color w:val="000000" w:themeColor="text1"/>
                <w:lang w:eastAsia="ja-JP"/>
              </w:rPr>
            </w:pPr>
            <w:r w:rsidRPr="0083286B">
              <w:rPr>
                <w:color w:val="000000" w:themeColor="text1"/>
                <w:lang w:eastAsia="ja-JP"/>
              </w:rPr>
              <w:t>[Normal]</w:t>
            </w:r>
          </w:p>
        </w:tc>
        <w:tc>
          <w:tcPr>
            <w:tcW w:w="1484" w:type="dxa"/>
            <w:vAlign w:val="center"/>
          </w:tcPr>
          <w:p w14:paraId="0EDA6264" w14:textId="77777777" w:rsidR="00330882" w:rsidRPr="0083286B" w:rsidRDefault="00330882" w:rsidP="000D6086">
            <w:pPr>
              <w:pStyle w:val="TAC"/>
              <w:rPr>
                <w:color w:val="000000" w:themeColor="text1"/>
                <w:lang w:eastAsia="ja-JP"/>
              </w:rPr>
            </w:pPr>
            <w:r w:rsidRPr="0083286B">
              <w:rPr>
                <w:color w:val="000000" w:themeColor="text1"/>
                <w:lang w:eastAsia="ja-JP"/>
              </w:rPr>
              <w:t>[2.00]</w:t>
            </w:r>
          </w:p>
        </w:tc>
        <w:tc>
          <w:tcPr>
            <w:tcW w:w="1202" w:type="dxa"/>
          </w:tcPr>
          <w:p w14:paraId="6AFD3CD7" w14:textId="77777777" w:rsidR="00330882" w:rsidRPr="0083286B" w:rsidRDefault="00330882" w:rsidP="000D6086">
            <w:pPr>
              <w:pStyle w:val="TAC"/>
              <w:rPr>
                <w:color w:val="000000" w:themeColor="text1"/>
              </w:rPr>
            </w:pPr>
          </w:p>
        </w:tc>
      </w:tr>
      <w:tr w:rsidR="00330882" w:rsidRPr="0083286B" w14:paraId="0C8A53FC" w14:textId="77777777" w:rsidTr="000D6086">
        <w:trPr>
          <w:cantSplit/>
          <w:tblHeader/>
          <w:jc w:val="center"/>
        </w:trPr>
        <w:tc>
          <w:tcPr>
            <w:tcW w:w="636" w:type="dxa"/>
          </w:tcPr>
          <w:p w14:paraId="674D069B" w14:textId="77777777" w:rsidR="00330882" w:rsidRPr="0083286B" w:rsidRDefault="00330882" w:rsidP="000D6086">
            <w:pPr>
              <w:pStyle w:val="TAL"/>
              <w:rPr>
                <w:color w:val="000000" w:themeColor="text1"/>
                <w:lang w:eastAsia="ja-JP"/>
              </w:rPr>
            </w:pPr>
            <w:r w:rsidRPr="0083286B">
              <w:rPr>
                <w:color w:val="000000" w:themeColor="text1"/>
                <w:lang w:eastAsia="ja-JP"/>
              </w:rPr>
              <w:t>28</w:t>
            </w:r>
          </w:p>
        </w:tc>
        <w:tc>
          <w:tcPr>
            <w:tcW w:w="2964" w:type="dxa"/>
            <w:vAlign w:val="center"/>
          </w:tcPr>
          <w:p w14:paraId="1103496B" w14:textId="77777777" w:rsidR="00330882" w:rsidRPr="0083286B" w:rsidRDefault="00330882" w:rsidP="000D6086">
            <w:pPr>
              <w:pStyle w:val="TAL"/>
              <w:rPr>
                <w:color w:val="000000" w:themeColor="text1"/>
              </w:rPr>
            </w:pPr>
            <w:r w:rsidRPr="0083286B">
              <w:rPr>
                <w:rFonts w:eastAsia="Batang"/>
                <w:color w:val="000000" w:themeColor="text1"/>
              </w:rPr>
              <w:t xml:space="preserve">AWGN flatness and signal flatness, max deviation for any Resource Block, relative to average over </w:t>
            </w:r>
            <w:proofErr w:type="spellStart"/>
            <w:r w:rsidRPr="0083286B">
              <w:rPr>
                <w:rFonts w:eastAsia="Batang"/>
                <w:color w:val="000000" w:themeColor="text1"/>
              </w:rPr>
              <w:t>BW</w:t>
            </w:r>
            <w:r w:rsidRPr="0083286B">
              <w:rPr>
                <w:rFonts w:eastAsia="Batang"/>
                <w:color w:val="000000" w:themeColor="text1"/>
                <w:vertAlign w:val="subscript"/>
              </w:rPr>
              <w:t>Config</w:t>
            </w:r>
            <w:proofErr w:type="spellEnd"/>
            <w:r w:rsidRPr="0083286B">
              <w:rPr>
                <w:rFonts w:eastAsia="Batang"/>
                <w:color w:val="000000" w:themeColor="text1"/>
                <w:vertAlign w:val="subscript"/>
              </w:rPr>
              <w:t xml:space="preserve"> </w:t>
            </w:r>
            <w:r w:rsidRPr="0083286B">
              <w:rPr>
                <w:color w:val="000000" w:themeColor="text1"/>
              </w:rPr>
              <w:t>(Note 3)</w:t>
            </w:r>
          </w:p>
        </w:tc>
        <w:tc>
          <w:tcPr>
            <w:tcW w:w="1111" w:type="dxa"/>
            <w:vAlign w:val="center"/>
          </w:tcPr>
          <w:p w14:paraId="462450EF" w14:textId="77777777" w:rsidR="00330882" w:rsidRPr="0083286B" w:rsidRDefault="00330882" w:rsidP="000D6086">
            <w:pPr>
              <w:pStyle w:val="TAL"/>
              <w:rPr>
                <w:color w:val="000000" w:themeColor="text1"/>
              </w:rPr>
            </w:pPr>
          </w:p>
        </w:tc>
        <w:tc>
          <w:tcPr>
            <w:tcW w:w="2197" w:type="dxa"/>
          </w:tcPr>
          <w:p w14:paraId="7A41AA1A" w14:textId="77777777" w:rsidR="00330882" w:rsidRPr="0083286B" w:rsidRDefault="00330882" w:rsidP="000D6086">
            <w:pPr>
              <w:pStyle w:val="TAC"/>
              <w:rPr>
                <w:color w:val="000000" w:themeColor="text1"/>
              </w:rPr>
            </w:pPr>
            <w:r w:rsidRPr="0083286B">
              <w:rPr>
                <w:color w:val="000000" w:themeColor="text1"/>
              </w:rPr>
              <w:t>[Actual]</w:t>
            </w:r>
          </w:p>
        </w:tc>
        <w:tc>
          <w:tcPr>
            <w:tcW w:w="1484" w:type="dxa"/>
          </w:tcPr>
          <w:p w14:paraId="44279A03"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3E4C3497" w14:textId="77777777" w:rsidR="00330882" w:rsidRPr="0083286B" w:rsidRDefault="00330882" w:rsidP="000D6086">
            <w:pPr>
              <w:pStyle w:val="TAC"/>
              <w:rPr>
                <w:color w:val="000000" w:themeColor="text1"/>
              </w:rPr>
            </w:pPr>
          </w:p>
        </w:tc>
      </w:tr>
      <w:tr w:rsidR="00330882" w:rsidRPr="0083286B" w14:paraId="01C14802" w14:textId="77777777" w:rsidTr="000D6086">
        <w:trPr>
          <w:cantSplit/>
          <w:tblHeader/>
          <w:jc w:val="center"/>
        </w:trPr>
        <w:tc>
          <w:tcPr>
            <w:tcW w:w="636" w:type="dxa"/>
          </w:tcPr>
          <w:p w14:paraId="31C496D5" w14:textId="77777777" w:rsidR="00330882" w:rsidRPr="0083286B" w:rsidRDefault="00330882" w:rsidP="000D6086">
            <w:pPr>
              <w:pStyle w:val="TAL"/>
              <w:rPr>
                <w:color w:val="000000" w:themeColor="text1"/>
                <w:lang w:eastAsia="ja-JP"/>
              </w:rPr>
            </w:pPr>
            <w:r w:rsidRPr="0083286B">
              <w:rPr>
                <w:color w:val="000000" w:themeColor="text1"/>
                <w:lang w:eastAsia="ja-JP"/>
              </w:rPr>
              <w:t>29</w:t>
            </w:r>
          </w:p>
        </w:tc>
        <w:tc>
          <w:tcPr>
            <w:tcW w:w="2964" w:type="dxa"/>
            <w:vAlign w:val="center"/>
          </w:tcPr>
          <w:p w14:paraId="5DDB2A44" w14:textId="77777777" w:rsidR="00330882" w:rsidRPr="0083286B" w:rsidRDefault="00330882" w:rsidP="000D6086">
            <w:pPr>
              <w:pStyle w:val="TAL"/>
              <w:rPr>
                <w:color w:val="000000" w:themeColor="text1"/>
              </w:rPr>
            </w:pPr>
            <w:r w:rsidRPr="0083286B">
              <w:rPr>
                <w:color w:val="000000" w:themeColor="text1"/>
                <w:lang w:eastAsia="ja-JP"/>
              </w:rPr>
              <w:t>Result variation due to finite test time</w:t>
            </w:r>
          </w:p>
        </w:tc>
        <w:tc>
          <w:tcPr>
            <w:tcW w:w="1111" w:type="dxa"/>
            <w:vAlign w:val="center"/>
          </w:tcPr>
          <w:p w14:paraId="3BF15815" w14:textId="77777777" w:rsidR="00330882" w:rsidRPr="0083286B" w:rsidRDefault="00330882" w:rsidP="000D6086">
            <w:pPr>
              <w:pStyle w:val="TAL"/>
              <w:rPr>
                <w:color w:val="000000" w:themeColor="text1"/>
              </w:rPr>
            </w:pPr>
          </w:p>
        </w:tc>
        <w:tc>
          <w:tcPr>
            <w:tcW w:w="2197" w:type="dxa"/>
          </w:tcPr>
          <w:p w14:paraId="34CCEE41" w14:textId="77777777" w:rsidR="00330882" w:rsidRPr="0083286B" w:rsidRDefault="00330882" w:rsidP="000D6086">
            <w:pPr>
              <w:pStyle w:val="TAC"/>
              <w:rPr>
                <w:color w:val="000000" w:themeColor="text1"/>
              </w:rPr>
            </w:pPr>
            <w:r w:rsidRPr="0083286B">
              <w:rPr>
                <w:color w:val="000000" w:themeColor="text1"/>
              </w:rPr>
              <w:t xml:space="preserve">[Actual] </w:t>
            </w:r>
          </w:p>
        </w:tc>
        <w:tc>
          <w:tcPr>
            <w:tcW w:w="1484" w:type="dxa"/>
          </w:tcPr>
          <w:p w14:paraId="34DCF82C" w14:textId="77777777" w:rsidR="00330882" w:rsidRPr="0083286B" w:rsidRDefault="00330882" w:rsidP="000D6086">
            <w:pPr>
              <w:pStyle w:val="TAC"/>
              <w:rPr>
                <w:color w:val="000000" w:themeColor="text1"/>
              </w:rPr>
            </w:pPr>
            <w:r w:rsidRPr="0083286B">
              <w:rPr>
                <w:color w:val="000000" w:themeColor="text1"/>
              </w:rPr>
              <w:t>[1.00]</w:t>
            </w:r>
          </w:p>
        </w:tc>
        <w:tc>
          <w:tcPr>
            <w:tcW w:w="1202" w:type="dxa"/>
          </w:tcPr>
          <w:p w14:paraId="1C29918B" w14:textId="77777777" w:rsidR="00330882" w:rsidRPr="0083286B" w:rsidRDefault="00330882" w:rsidP="000D6086">
            <w:pPr>
              <w:pStyle w:val="TAC"/>
              <w:rPr>
                <w:color w:val="000000" w:themeColor="text1"/>
              </w:rPr>
            </w:pPr>
          </w:p>
        </w:tc>
      </w:tr>
      <w:tr w:rsidR="00330882" w:rsidRPr="0083286B" w14:paraId="6B4876F7" w14:textId="77777777" w:rsidTr="000D6086">
        <w:trPr>
          <w:cantSplit/>
          <w:tblHeader/>
          <w:jc w:val="center"/>
        </w:trPr>
        <w:tc>
          <w:tcPr>
            <w:tcW w:w="9594" w:type="dxa"/>
            <w:gridSpan w:val="6"/>
          </w:tcPr>
          <w:p w14:paraId="6EF42547" w14:textId="77777777" w:rsidR="00330882" w:rsidRPr="0083286B" w:rsidRDefault="00330882" w:rsidP="000D6086">
            <w:pPr>
              <w:pStyle w:val="TAN"/>
              <w:rPr>
                <w:color w:val="000000" w:themeColor="text1"/>
              </w:rPr>
            </w:pPr>
            <w:r w:rsidRPr="0083286B">
              <w:rPr>
                <w:color w:val="000000" w:themeColor="text1"/>
              </w:rPr>
              <w:t xml:space="preserve">Note 1: FFS which is relying on the </w:t>
            </w:r>
            <w:r w:rsidRPr="0083286B">
              <w:rPr>
                <w:rFonts w:hint="eastAsia"/>
                <w:color w:val="000000" w:themeColor="text1"/>
              </w:rPr>
              <w:t>min</w:t>
            </w:r>
            <w:r w:rsidRPr="0083286B">
              <w:rPr>
                <w:color w:val="000000" w:themeColor="text1"/>
              </w:rPr>
              <w:t xml:space="preserve">. isolation requirements. </w:t>
            </w:r>
          </w:p>
          <w:p w14:paraId="2747099C" w14:textId="77777777" w:rsidR="00330882" w:rsidRPr="0083286B" w:rsidRDefault="00330882" w:rsidP="000D6086">
            <w:pPr>
              <w:pStyle w:val="TAN"/>
              <w:rPr>
                <w:color w:val="000000" w:themeColor="text1"/>
              </w:rPr>
            </w:pPr>
          </w:p>
        </w:tc>
      </w:tr>
    </w:tbl>
    <w:p w14:paraId="5608E501" w14:textId="77777777" w:rsidR="00330882" w:rsidRPr="0083286B" w:rsidRDefault="00330882" w:rsidP="00330882">
      <w:pPr>
        <w:spacing w:after="120"/>
        <w:rPr>
          <w:color w:val="000000" w:themeColor="text1"/>
          <w:szCs w:val="24"/>
          <w:lang w:eastAsia="zh-CN"/>
        </w:rPr>
      </w:pPr>
    </w:p>
    <w:p w14:paraId="45874E89" w14:textId="77777777" w:rsidR="00726618" w:rsidRPr="001C59C1" w:rsidRDefault="00726618" w:rsidP="00AB1F7D">
      <w:pPr>
        <w:spacing w:after="120"/>
        <w:rPr>
          <w:rFonts w:eastAsia="SimSun"/>
          <w:lang w:val="en-US" w:eastAsia="zh-CN"/>
        </w:rPr>
      </w:pPr>
    </w:p>
    <w:p w14:paraId="6067BA37" w14:textId="58DEA046" w:rsidR="00516069" w:rsidRPr="00516069" w:rsidRDefault="00701410" w:rsidP="00516069">
      <w:pPr>
        <w:pStyle w:val="Heading4"/>
        <w:numPr>
          <w:ilvl w:val="2"/>
          <w:numId w:val="27"/>
        </w:numPr>
        <w:rPr>
          <w:rFonts w:cs="Arial"/>
          <w:lang w:eastAsia="ja-JP"/>
        </w:rPr>
      </w:pPr>
      <w:r w:rsidRPr="001B3E78">
        <w:rPr>
          <w:rFonts w:cs="Arial"/>
          <w:lang w:eastAsia="ja-JP"/>
        </w:rPr>
        <w:t>Remaining Open issues</w:t>
      </w:r>
    </w:p>
    <w:p w14:paraId="56D45E72" w14:textId="1E94FA65" w:rsidR="00FA271A" w:rsidRPr="00FA271A" w:rsidRDefault="00FA271A" w:rsidP="00184A81">
      <w:pPr>
        <w:spacing w:after="120"/>
        <w:rPr>
          <w:bCs/>
          <w:lang w:eastAsia="ko-KR"/>
        </w:rPr>
      </w:pPr>
      <w:r w:rsidRPr="00FA271A">
        <w:rPr>
          <w:bCs/>
          <w:lang w:eastAsia="ko-KR"/>
        </w:rPr>
        <w:t>No remaining open issues</w:t>
      </w:r>
    </w:p>
    <w:p w14:paraId="1BCDC2BC" w14:textId="77777777" w:rsidR="00815869" w:rsidRPr="007C6E05" w:rsidRDefault="00815869" w:rsidP="00815869">
      <w:pPr>
        <w:pStyle w:val="Heading2"/>
        <w:rPr>
          <w:rFonts w:cs="Arial"/>
          <w:lang w:eastAsia="ja-JP"/>
        </w:rPr>
      </w:pPr>
      <w:r w:rsidRPr="007C6E05">
        <w:rPr>
          <w:rFonts w:cs="Arial"/>
          <w:lang w:eastAsia="ja-JP"/>
        </w:rPr>
        <w:lastRenderedPageBreak/>
        <w:t>2.5</w:t>
      </w:r>
      <w:r w:rsidRPr="007C6E05">
        <w:rPr>
          <w:rFonts w:cs="Arial"/>
          <w:lang w:eastAsia="ja-JP"/>
        </w:rPr>
        <w:tab/>
        <w:t>RAN5</w:t>
      </w:r>
    </w:p>
    <w:p w14:paraId="42AE1278" w14:textId="77777777" w:rsidR="00432EF6" w:rsidRPr="007C6E05" w:rsidRDefault="00432EF6" w:rsidP="00432EF6">
      <w:pPr>
        <w:pStyle w:val="Heading4"/>
        <w:rPr>
          <w:rFonts w:cs="Arial"/>
          <w:lang w:eastAsia="ja-JP"/>
        </w:rPr>
      </w:pPr>
      <w:r w:rsidRPr="007C6E05">
        <w:rPr>
          <w:rFonts w:cs="Arial"/>
          <w:lang w:eastAsia="ja-JP"/>
        </w:rPr>
        <w:t>Void</w:t>
      </w:r>
    </w:p>
    <w:p w14:paraId="36574B4A" w14:textId="77777777" w:rsidR="00721CF6" w:rsidRPr="007C6E05" w:rsidRDefault="00721CF6" w:rsidP="00721CF6">
      <w:pPr>
        <w:pStyle w:val="Heading2"/>
        <w:rPr>
          <w:rFonts w:cs="Arial"/>
          <w:lang w:eastAsia="ja-JP"/>
        </w:rPr>
      </w:pPr>
      <w:r w:rsidRPr="007C6E05">
        <w:rPr>
          <w:rFonts w:cs="Arial"/>
          <w:lang w:eastAsia="ja-JP"/>
        </w:rPr>
        <w:t>2.6</w:t>
      </w:r>
      <w:r w:rsidRPr="007C6E05">
        <w:rPr>
          <w:rFonts w:cs="Arial"/>
          <w:lang w:eastAsia="ja-JP"/>
        </w:rPr>
        <w:tab/>
        <w:t>RAN6</w:t>
      </w:r>
    </w:p>
    <w:p w14:paraId="63ACCF52" w14:textId="77777777" w:rsidR="00F5166C" w:rsidRPr="007C6E05" w:rsidRDefault="00F5166C" w:rsidP="00F5166C">
      <w:pPr>
        <w:pStyle w:val="Heading4"/>
        <w:rPr>
          <w:rFonts w:cs="Arial"/>
          <w:lang w:eastAsia="ja-JP"/>
        </w:rPr>
      </w:pPr>
      <w:r w:rsidRPr="007C6E05">
        <w:rPr>
          <w:rFonts w:cs="Arial"/>
          <w:lang w:eastAsia="ja-JP"/>
        </w:rPr>
        <w:t>Void</w:t>
      </w:r>
    </w:p>
    <w:p w14:paraId="65BE50F5" w14:textId="77777777" w:rsidR="00701410" w:rsidRPr="007C6E05" w:rsidRDefault="00701410" w:rsidP="00701410">
      <w:pPr>
        <w:pStyle w:val="Heading2"/>
        <w:rPr>
          <w:rFonts w:cs="Arial"/>
        </w:rPr>
      </w:pPr>
      <w:r w:rsidRPr="007C6E05">
        <w:rPr>
          <w:rFonts w:cs="Arial"/>
        </w:rPr>
        <w:t>3.</w:t>
      </w:r>
      <w:r w:rsidRPr="007C6E05">
        <w:rPr>
          <w:rFonts w:cs="Arial"/>
        </w:rPr>
        <w:tab/>
        <w:t>Detailed progress in SA/CT WGs since last TSG meeting (for all involved WGs)</w:t>
      </w:r>
    </w:p>
    <w:p w14:paraId="5134BB38" w14:textId="1D5D672F" w:rsidR="00A86AB5" w:rsidRPr="007C6E05" w:rsidRDefault="00972D27" w:rsidP="00207DC4">
      <w:pPr>
        <w:rPr>
          <w:rFonts w:ascii="Arial" w:hAnsi="Arial" w:cs="Arial"/>
          <w:iCs/>
          <w:color w:val="FF0000"/>
        </w:rPr>
      </w:pPr>
      <w:r w:rsidRPr="007C6E05">
        <w:rPr>
          <w:rFonts w:ascii="Arial" w:hAnsi="Arial" w:cs="Arial"/>
          <w:iCs/>
          <w:color w:val="FF0000"/>
        </w:rPr>
        <w:t>N/A</w:t>
      </w:r>
      <w:r w:rsidR="00A86AB5" w:rsidRPr="007C6E05">
        <w:rPr>
          <w:rFonts w:ascii="Arial" w:hAnsi="Arial" w:cs="Arial"/>
          <w:iCs/>
          <w:color w:val="FF0000"/>
        </w:rPr>
        <w:t>.</w:t>
      </w:r>
      <w:r w:rsidR="00C1751E" w:rsidRPr="007C6E05">
        <w:rPr>
          <w:rFonts w:ascii="Arial" w:hAnsi="Arial" w:cs="Arial"/>
          <w:iCs/>
          <w:color w:val="FF0000"/>
        </w:rPr>
        <w:t xml:space="preserve"> </w:t>
      </w:r>
    </w:p>
    <w:p w14:paraId="7D2D88CC" w14:textId="0C437C0E" w:rsidR="00721CF6" w:rsidRPr="007C6E05" w:rsidRDefault="00C1751E" w:rsidP="00721CF6">
      <w:pPr>
        <w:ind w:firstLine="567"/>
        <w:rPr>
          <w:rFonts w:ascii="Arial" w:hAnsi="Arial" w:cs="Arial"/>
          <w:iCs/>
          <w:color w:val="FF0000"/>
        </w:rPr>
      </w:pPr>
      <w:r w:rsidRPr="007C6E05">
        <w:rPr>
          <w:rFonts w:ascii="Arial" w:hAnsi="Arial" w:cs="Arial"/>
          <w:iCs/>
          <w:color w:val="FF0000"/>
        </w:rPr>
        <w:tab/>
      </w:r>
    </w:p>
    <w:p w14:paraId="1DDAB79C" w14:textId="21B92233" w:rsidR="00B51AD8" w:rsidRDefault="00815869" w:rsidP="00B51AD8">
      <w:pPr>
        <w:pStyle w:val="Heading2"/>
        <w:rPr>
          <w:rFonts w:cs="Arial"/>
        </w:rPr>
      </w:pPr>
      <w:r w:rsidRPr="007C6E05">
        <w:rPr>
          <w:rFonts w:cs="Arial"/>
        </w:rPr>
        <w:t>4</w:t>
      </w:r>
      <w:r w:rsidR="005A6C96" w:rsidRPr="007C6E05">
        <w:rPr>
          <w:rFonts w:cs="Arial"/>
        </w:rPr>
        <w:t>.</w:t>
      </w:r>
      <w:r w:rsidR="005A6C96" w:rsidRPr="007C6E05">
        <w:rPr>
          <w:rFonts w:cs="Arial"/>
        </w:rPr>
        <w:tab/>
        <w:t>References</w:t>
      </w:r>
    </w:p>
    <w:p w14:paraId="73F27F9A" w14:textId="4FD93916" w:rsidR="002D3B44" w:rsidRPr="002D3B44" w:rsidRDefault="002D3B44" w:rsidP="002D3B44">
      <w:r>
        <w:t>RAN4#108bis</w:t>
      </w:r>
    </w:p>
    <w:p w14:paraId="4D07069E" w14:textId="202F6583" w:rsidR="00F03D0A" w:rsidRDefault="00B344EF" w:rsidP="00D179B2">
      <w:pPr>
        <w:pStyle w:val="ListParagraph"/>
        <w:numPr>
          <w:ilvl w:val="0"/>
          <w:numId w:val="23"/>
        </w:numPr>
        <w:snapToGrid w:val="0"/>
        <w:ind w:leftChars="0"/>
        <w:rPr>
          <w:rFonts w:ascii="Times New Roman" w:hAnsi="Times New Roman"/>
          <w:sz w:val="20"/>
          <w:szCs w:val="20"/>
        </w:rPr>
      </w:pPr>
      <w:r w:rsidRPr="00B344EF">
        <w:rPr>
          <w:rFonts w:ascii="Times New Roman" w:hAnsi="Times New Roman"/>
          <w:sz w:val="20"/>
          <w:szCs w:val="20"/>
        </w:rPr>
        <w:t>R4-2316220</w:t>
      </w:r>
      <w:r>
        <w:rPr>
          <w:rFonts w:ascii="Times New Roman" w:hAnsi="Times New Roman"/>
          <w:sz w:val="20"/>
          <w:szCs w:val="20"/>
        </w:rPr>
        <w:t xml:space="preserve">, </w:t>
      </w:r>
      <w:r w:rsidRPr="00B344EF">
        <w:rPr>
          <w:rFonts w:ascii="Times New Roman" w:hAnsi="Times New Roman"/>
          <w:sz w:val="20"/>
          <w:szCs w:val="20"/>
        </w:rPr>
        <w:t>TP for UE coordinate system</w:t>
      </w:r>
      <w:r w:rsidR="0082181A">
        <w:rPr>
          <w:rFonts w:ascii="Times New Roman" w:hAnsi="Times New Roman"/>
          <w:sz w:val="20"/>
          <w:szCs w:val="20"/>
        </w:rPr>
        <w:t>, OPPO</w:t>
      </w:r>
    </w:p>
    <w:p w14:paraId="636F669A" w14:textId="5CF263D1" w:rsidR="0082181A" w:rsidRDefault="000B50A4" w:rsidP="00D179B2">
      <w:pPr>
        <w:pStyle w:val="ListParagraph"/>
        <w:numPr>
          <w:ilvl w:val="0"/>
          <w:numId w:val="23"/>
        </w:numPr>
        <w:snapToGrid w:val="0"/>
        <w:ind w:leftChars="0"/>
        <w:rPr>
          <w:rFonts w:ascii="Times New Roman" w:hAnsi="Times New Roman"/>
          <w:sz w:val="20"/>
          <w:szCs w:val="20"/>
        </w:rPr>
      </w:pPr>
      <w:r w:rsidRPr="000B50A4">
        <w:rPr>
          <w:rFonts w:ascii="Times New Roman" w:hAnsi="Times New Roman"/>
          <w:sz w:val="20"/>
          <w:szCs w:val="20"/>
        </w:rPr>
        <w:t>R4-2315554</w:t>
      </w:r>
      <w:r>
        <w:rPr>
          <w:rFonts w:ascii="Times New Roman" w:hAnsi="Times New Roman"/>
          <w:sz w:val="20"/>
          <w:szCs w:val="20"/>
        </w:rPr>
        <w:t xml:space="preserve">, </w:t>
      </w:r>
      <w:r w:rsidRPr="000B50A4">
        <w:rPr>
          <w:rFonts w:ascii="Times New Roman" w:hAnsi="Times New Roman"/>
          <w:sz w:val="20"/>
          <w:szCs w:val="20"/>
        </w:rPr>
        <w:t>Simulation and discussion on 2AoA spherical coverage measurement grid</w:t>
      </w:r>
      <w:r>
        <w:rPr>
          <w:rFonts w:ascii="Times New Roman" w:hAnsi="Times New Roman"/>
          <w:sz w:val="20"/>
          <w:szCs w:val="20"/>
        </w:rPr>
        <w:t>, Samsung</w:t>
      </w:r>
    </w:p>
    <w:p w14:paraId="552F11A8" w14:textId="1915C862" w:rsidR="000B50A4" w:rsidRDefault="00C27575" w:rsidP="00D179B2">
      <w:pPr>
        <w:pStyle w:val="ListParagraph"/>
        <w:numPr>
          <w:ilvl w:val="0"/>
          <w:numId w:val="23"/>
        </w:numPr>
        <w:snapToGrid w:val="0"/>
        <w:ind w:leftChars="0"/>
        <w:rPr>
          <w:rFonts w:ascii="Times New Roman" w:hAnsi="Times New Roman"/>
          <w:sz w:val="20"/>
          <w:szCs w:val="20"/>
        </w:rPr>
      </w:pPr>
      <w:r w:rsidRPr="00C27575">
        <w:rPr>
          <w:rFonts w:ascii="Times New Roman" w:hAnsi="Times New Roman"/>
          <w:sz w:val="20"/>
          <w:szCs w:val="20"/>
        </w:rPr>
        <w:t>R4-2315817</w:t>
      </w:r>
      <w:r>
        <w:rPr>
          <w:rFonts w:ascii="Times New Roman" w:hAnsi="Times New Roman"/>
          <w:sz w:val="20"/>
          <w:szCs w:val="20"/>
        </w:rPr>
        <w:t xml:space="preserve">, </w:t>
      </w:r>
      <w:r w:rsidRPr="00C27575">
        <w:rPr>
          <w:rFonts w:ascii="Times New Roman" w:hAnsi="Times New Roman"/>
          <w:sz w:val="20"/>
          <w:szCs w:val="20"/>
        </w:rPr>
        <w:t>Discussion on FR2 multi-Rx measurement grid</w:t>
      </w:r>
      <w:r>
        <w:rPr>
          <w:rFonts w:ascii="Times New Roman" w:hAnsi="Times New Roman"/>
          <w:sz w:val="20"/>
          <w:szCs w:val="20"/>
        </w:rPr>
        <w:t>, vivo</w:t>
      </w:r>
    </w:p>
    <w:p w14:paraId="076202CE" w14:textId="01150C36" w:rsidR="00C27575" w:rsidRDefault="00787485" w:rsidP="00D179B2">
      <w:pPr>
        <w:pStyle w:val="ListParagraph"/>
        <w:numPr>
          <w:ilvl w:val="0"/>
          <w:numId w:val="23"/>
        </w:numPr>
        <w:snapToGrid w:val="0"/>
        <w:ind w:leftChars="0"/>
        <w:rPr>
          <w:rFonts w:ascii="Times New Roman" w:hAnsi="Times New Roman"/>
          <w:sz w:val="20"/>
          <w:szCs w:val="20"/>
        </w:rPr>
      </w:pPr>
      <w:r w:rsidRPr="00787485">
        <w:rPr>
          <w:rFonts w:ascii="Times New Roman" w:hAnsi="Times New Roman"/>
          <w:sz w:val="20"/>
          <w:szCs w:val="20"/>
        </w:rPr>
        <w:t>R4-2316221</w:t>
      </w:r>
      <w:r>
        <w:rPr>
          <w:rFonts w:ascii="Times New Roman" w:hAnsi="Times New Roman"/>
          <w:sz w:val="20"/>
          <w:szCs w:val="20"/>
        </w:rPr>
        <w:t xml:space="preserve">, </w:t>
      </w:r>
      <w:r w:rsidRPr="00787485">
        <w:rPr>
          <w:rFonts w:ascii="Times New Roman" w:hAnsi="Times New Roman"/>
          <w:sz w:val="20"/>
          <w:szCs w:val="20"/>
        </w:rPr>
        <w:t>Update of test procedure</w:t>
      </w:r>
      <w:r>
        <w:rPr>
          <w:rFonts w:ascii="Times New Roman" w:hAnsi="Times New Roman"/>
          <w:sz w:val="20"/>
          <w:szCs w:val="20"/>
        </w:rPr>
        <w:t xml:space="preserve">, </w:t>
      </w:r>
      <w:r w:rsidR="00853357">
        <w:rPr>
          <w:rFonts w:ascii="Times New Roman" w:hAnsi="Times New Roman"/>
          <w:sz w:val="20"/>
          <w:szCs w:val="20"/>
        </w:rPr>
        <w:t>OPPO</w:t>
      </w:r>
    </w:p>
    <w:p w14:paraId="5C79540A" w14:textId="5FAAE2C9" w:rsidR="00853357" w:rsidRDefault="00BB3860" w:rsidP="00D179B2">
      <w:pPr>
        <w:pStyle w:val="ListParagraph"/>
        <w:numPr>
          <w:ilvl w:val="0"/>
          <w:numId w:val="23"/>
        </w:numPr>
        <w:snapToGrid w:val="0"/>
        <w:ind w:leftChars="0"/>
        <w:rPr>
          <w:rFonts w:ascii="Times New Roman" w:hAnsi="Times New Roman"/>
          <w:sz w:val="20"/>
          <w:szCs w:val="20"/>
        </w:rPr>
      </w:pPr>
      <w:r w:rsidRPr="00BB3860">
        <w:rPr>
          <w:rFonts w:ascii="Times New Roman" w:hAnsi="Times New Roman"/>
          <w:sz w:val="20"/>
          <w:szCs w:val="20"/>
        </w:rPr>
        <w:t>R4-2316507</w:t>
      </w:r>
      <w:r>
        <w:rPr>
          <w:rFonts w:ascii="Times New Roman" w:hAnsi="Times New Roman"/>
          <w:sz w:val="20"/>
          <w:szCs w:val="20"/>
        </w:rPr>
        <w:t xml:space="preserve">, </w:t>
      </w:r>
      <w:r w:rsidRPr="00BB3860">
        <w:rPr>
          <w:rFonts w:ascii="Times New Roman" w:hAnsi="Times New Roman"/>
          <w:sz w:val="20"/>
          <w:szCs w:val="20"/>
        </w:rPr>
        <w:t>Discussion on RF test method for FR2 multi-Rx UE</w:t>
      </w:r>
      <w:r>
        <w:rPr>
          <w:rFonts w:ascii="Times New Roman" w:hAnsi="Times New Roman"/>
          <w:sz w:val="20"/>
          <w:szCs w:val="20"/>
        </w:rPr>
        <w:t xml:space="preserve">, </w:t>
      </w:r>
      <w:r w:rsidR="00CC4BA8" w:rsidRPr="00CC4BA8">
        <w:rPr>
          <w:rFonts w:ascii="Times New Roman" w:hAnsi="Times New Roman"/>
          <w:sz w:val="20"/>
          <w:szCs w:val="20"/>
        </w:rPr>
        <w:t>Qualcomm Incorporated</w:t>
      </w:r>
    </w:p>
    <w:p w14:paraId="3ED31144" w14:textId="694ECA6B" w:rsidR="00CC4BA8" w:rsidRDefault="00E16D37" w:rsidP="00D179B2">
      <w:pPr>
        <w:pStyle w:val="ListParagraph"/>
        <w:numPr>
          <w:ilvl w:val="0"/>
          <w:numId w:val="23"/>
        </w:numPr>
        <w:snapToGrid w:val="0"/>
        <w:ind w:leftChars="0"/>
        <w:rPr>
          <w:rFonts w:ascii="Times New Roman" w:hAnsi="Times New Roman"/>
          <w:sz w:val="20"/>
          <w:szCs w:val="20"/>
        </w:rPr>
      </w:pPr>
      <w:r w:rsidRPr="00E16D37">
        <w:rPr>
          <w:rFonts w:ascii="Times New Roman" w:hAnsi="Times New Roman"/>
          <w:sz w:val="20"/>
          <w:szCs w:val="20"/>
        </w:rPr>
        <w:t>R4-2316703</w:t>
      </w:r>
      <w:r>
        <w:rPr>
          <w:rFonts w:ascii="Times New Roman" w:hAnsi="Times New Roman"/>
          <w:sz w:val="20"/>
          <w:szCs w:val="20"/>
        </w:rPr>
        <w:t xml:space="preserve">, </w:t>
      </w:r>
      <w:r w:rsidRPr="00E16D37">
        <w:rPr>
          <w:rFonts w:ascii="Times New Roman" w:hAnsi="Times New Roman"/>
          <w:sz w:val="20"/>
          <w:szCs w:val="20"/>
        </w:rPr>
        <w:t>Discussion on measurement grids of FR2 2AoA</w:t>
      </w:r>
      <w:r>
        <w:rPr>
          <w:rFonts w:ascii="Times New Roman" w:hAnsi="Times New Roman"/>
          <w:sz w:val="20"/>
          <w:szCs w:val="20"/>
        </w:rPr>
        <w:t>, CAICT</w:t>
      </w:r>
    </w:p>
    <w:p w14:paraId="5086B0E3" w14:textId="0F414AF5" w:rsidR="00E16D37" w:rsidRDefault="0000637C" w:rsidP="00D179B2">
      <w:pPr>
        <w:pStyle w:val="ListParagraph"/>
        <w:numPr>
          <w:ilvl w:val="0"/>
          <w:numId w:val="23"/>
        </w:numPr>
        <w:snapToGrid w:val="0"/>
        <w:ind w:leftChars="0"/>
        <w:rPr>
          <w:rFonts w:ascii="Times New Roman" w:hAnsi="Times New Roman"/>
          <w:sz w:val="20"/>
          <w:szCs w:val="20"/>
        </w:rPr>
      </w:pPr>
      <w:r w:rsidRPr="0000637C">
        <w:rPr>
          <w:rFonts w:ascii="Times New Roman" w:hAnsi="Times New Roman"/>
          <w:sz w:val="20"/>
          <w:szCs w:val="20"/>
        </w:rPr>
        <w:t>R4-2315569</w:t>
      </w:r>
      <w:r>
        <w:rPr>
          <w:rFonts w:ascii="Times New Roman" w:hAnsi="Times New Roman"/>
          <w:sz w:val="20"/>
          <w:szCs w:val="20"/>
        </w:rPr>
        <w:t xml:space="preserve">, </w:t>
      </w:r>
      <w:r w:rsidRPr="0000637C">
        <w:rPr>
          <w:rFonts w:ascii="Times New Roman" w:hAnsi="Times New Roman"/>
          <w:sz w:val="20"/>
          <w:szCs w:val="20"/>
        </w:rPr>
        <w:t>Views on FR2 2AoA RRM test setu</w:t>
      </w:r>
      <w:r>
        <w:rPr>
          <w:rFonts w:ascii="Times New Roman" w:hAnsi="Times New Roman"/>
          <w:sz w:val="20"/>
          <w:szCs w:val="20"/>
        </w:rPr>
        <w:t xml:space="preserve">p, </w:t>
      </w:r>
      <w:r w:rsidR="008C549E" w:rsidRPr="008C549E">
        <w:rPr>
          <w:rFonts w:ascii="Times New Roman" w:hAnsi="Times New Roman"/>
          <w:sz w:val="20"/>
          <w:szCs w:val="20"/>
        </w:rPr>
        <w:t>Anritsu Corporation</w:t>
      </w:r>
    </w:p>
    <w:p w14:paraId="3432ADB0" w14:textId="3A5C872F" w:rsidR="008C549E" w:rsidRDefault="00C67CC7" w:rsidP="00D179B2">
      <w:pPr>
        <w:pStyle w:val="ListParagraph"/>
        <w:numPr>
          <w:ilvl w:val="0"/>
          <w:numId w:val="23"/>
        </w:numPr>
        <w:snapToGrid w:val="0"/>
        <w:ind w:leftChars="0"/>
        <w:rPr>
          <w:rFonts w:ascii="Times New Roman" w:hAnsi="Times New Roman"/>
          <w:sz w:val="20"/>
          <w:szCs w:val="20"/>
        </w:rPr>
      </w:pPr>
      <w:r w:rsidRPr="00C67CC7">
        <w:rPr>
          <w:rFonts w:ascii="Times New Roman" w:hAnsi="Times New Roman"/>
          <w:sz w:val="20"/>
          <w:szCs w:val="20"/>
        </w:rPr>
        <w:t>R4-2316377</w:t>
      </w:r>
      <w:r>
        <w:rPr>
          <w:rFonts w:ascii="Times New Roman" w:hAnsi="Times New Roman"/>
          <w:sz w:val="20"/>
          <w:szCs w:val="20"/>
        </w:rPr>
        <w:t xml:space="preserve">, </w:t>
      </w:r>
      <w:r w:rsidRPr="00C67CC7">
        <w:rPr>
          <w:rFonts w:ascii="Times New Roman" w:hAnsi="Times New Roman"/>
          <w:sz w:val="20"/>
          <w:szCs w:val="20"/>
        </w:rPr>
        <w:t>Discussion on Test method for UE RRM</w:t>
      </w:r>
      <w:r>
        <w:rPr>
          <w:rFonts w:ascii="Times New Roman" w:hAnsi="Times New Roman"/>
          <w:sz w:val="20"/>
          <w:szCs w:val="20"/>
        </w:rPr>
        <w:t>, Qualcomm Incorporated</w:t>
      </w:r>
    </w:p>
    <w:p w14:paraId="41CC0795" w14:textId="2D36C0CA" w:rsidR="00C67CC7" w:rsidRDefault="00176E9F" w:rsidP="00D179B2">
      <w:pPr>
        <w:pStyle w:val="ListParagraph"/>
        <w:numPr>
          <w:ilvl w:val="0"/>
          <w:numId w:val="23"/>
        </w:numPr>
        <w:snapToGrid w:val="0"/>
        <w:ind w:leftChars="0"/>
        <w:rPr>
          <w:rFonts w:ascii="Times New Roman" w:hAnsi="Times New Roman"/>
          <w:sz w:val="20"/>
          <w:szCs w:val="20"/>
        </w:rPr>
      </w:pPr>
      <w:r w:rsidRPr="00176E9F">
        <w:rPr>
          <w:rFonts w:ascii="Times New Roman" w:hAnsi="Times New Roman"/>
          <w:sz w:val="20"/>
          <w:szCs w:val="20"/>
        </w:rPr>
        <w:t>R4-2316948</w:t>
      </w:r>
      <w:r>
        <w:rPr>
          <w:rFonts w:ascii="Times New Roman" w:hAnsi="Times New Roman"/>
          <w:sz w:val="20"/>
          <w:szCs w:val="20"/>
        </w:rPr>
        <w:t xml:space="preserve">, </w:t>
      </w:r>
      <w:r w:rsidRPr="00176E9F">
        <w:rPr>
          <w:rFonts w:ascii="Times New Roman" w:hAnsi="Times New Roman"/>
          <w:sz w:val="20"/>
          <w:szCs w:val="20"/>
        </w:rPr>
        <w:t>TP on TR 38.871 for RRM test method</w:t>
      </w:r>
      <w:r>
        <w:rPr>
          <w:rFonts w:ascii="Times New Roman" w:hAnsi="Times New Roman"/>
          <w:sz w:val="20"/>
          <w:szCs w:val="20"/>
        </w:rPr>
        <w:t xml:space="preserve">, </w:t>
      </w:r>
      <w:r w:rsidRPr="00176E9F">
        <w:rPr>
          <w:rFonts w:ascii="Times New Roman" w:hAnsi="Times New Roman"/>
          <w:sz w:val="20"/>
          <w:szCs w:val="20"/>
        </w:rPr>
        <w:t>Qualcomm Incorporated</w:t>
      </w:r>
    </w:p>
    <w:p w14:paraId="70C15202" w14:textId="6C60EE6E" w:rsidR="00C70DFB" w:rsidRDefault="00C70DFB" w:rsidP="00D179B2">
      <w:pPr>
        <w:pStyle w:val="ListParagraph"/>
        <w:numPr>
          <w:ilvl w:val="0"/>
          <w:numId w:val="23"/>
        </w:numPr>
        <w:snapToGrid w:val="0"/>
        <w:ind w:leftChars="0"/>
        <w:rPr>
          <w:rFonts w:ascii="Times New Roman" w:hAnsi="Times New Roman"/>
          <w:sz w:val="20"/>
          <w:szCs w:val="20"/>
        </w:rPr>
      </w:pPr>
      <w:r w:rsidRPr="00C70DFB">
        <w:rPr>
          <w:rFonts w:ascii="Times New Roman" w:hAnsi="Times New Roman"/>
          <w:sz w:val="20"/>
          <w:szCs w:val="20"/>
        </w:rPr>
        <w:t>R4-2316378</w:t>
      </w:r>
      <w:r>
        <w:rPr>
          <w:rFonts w:ascii="Times New Roman" w:hAnsi="Times New Roman"/>
          <w:sz w:val="20"/>
          <w:szCs w:val="20"/>
        </w:rPr>
        <w:t xml:space="preserve">, </w:t>
      </w:r>
      <w:r w:rsidRPr="00C70DFB">
        <w:rPr>
          <w:rFonts w:ascii="Times New Roman" w:hAnsi="Times New Roman"/>
          <w:sz w:val="20"/>
          <w:szCs w:val="20"/>
        </w:rPr>
        <w:t>Discussion on Test method for UE Demodulation</w:t>
      </w:r>
      <w:r w:rsidR="00F6274D">
        <w:rPr>
          <w:rFonts w:ascii="Times New Roman" w:hAnsi="Times New Roman"/>
          <w:sz w:val="20"/>
          <w:szCs w:val="20"/>
        </w:rPr>
        <w:t xml:space="preserve">, </w:t>
      </w:r>
      <w:r w:rsidR="00F6274D" w:rsidRPr="00F6274D">
        <w:rPr>
          <w:rFonts w:ascii="Times New Roman" w:hAnsi="Times New Roman"/>
          <w:sz w:val="20"/>
          <w:szCs w:val="20"/>
        </w:rPr>
        <w:t>Huawei,</w:t>
      </w:r>
      <w:r w:rsidR="00F6274D">
        <w:rPr>
          <w:rFonts w:ascii="Times New Roman" w:hAnsi="Times New Roman"/>
          <w:sz w:val="20"/>
          <w:szCs w:val="20"/>
        </w:rPr>
        <w:t xml:space="preserve"> </w:t>
      </w:r>
      <w:proofErr w:type="spellStart"/>
      <w:r w:rsidR="00F6274D" w:rsidRPr="00F6274D">
        <w:rPr>
          <w:rFonts w:ascii="Times New Roman" w:hAnsi="Times New Roman"/>
          <w:sz w:val="20"/>
          <w:szCs w:val="20"/>
        </w:rPr>
        <w:t>HiSilicon</w:t>
      </w:r>
      <w:proofErr w:type="spellEnd"/>
    </w:p>
    <w:p w14:paraId="6A94DFF7" w14:textId="6FC71377" w:rsidR="00F6274D" w:rsidRDefault="00292E22" w:rsidP="00D179B2">
      <w:pPr>
        <w:pStyle w:val="ListParagraph"/>
        <w:numPr>
          <w:ilvl w:val="0"/>
          <w:numId w:val="23"/>
        </w:numPr>
        <w:snapToGrid w:val="0"/>
        <w:ind w:leftChars="0"/>
        <w:rPr>
          <w:rFonts w:ascii="Times New Roman" w:hAnsi="Times New Roman"/>
          <w:sz w:val="20"/>
          <w:szCs w:val="20"/>
        </w:rPr>
      </w:pPr>
      <w:r w:rsidRPr="00292E22">
        <w:rPr>
          <w:rFonts w:ascii="Times New Roman" w:hAnsi="Times New Roman"/>
          <w:sz w:val="20"/>
          <w:szCs w:val="20"/>
        </w:rPr>
        <w:t>R4-2316509</w:t>
      </w:r>
      <w:r>
        <w:rPr>
          <w:rFonts w:ascii="Times New Roman" w:hAnsi="Times New Roman"/>
          <w:sz w:val="20"/>
          <w:szCs w:val="20"/>
        </w:rPr>
        <w:t xml:space="preserve">, </w:t>
      </w:r>
      <w:r w:rsidRPr="00292E22">
        <w:rPr>
          <w:rFonts w:ascii="Times New Roman" w:hAnsi="Times New Roman"/>
          <w:sz w:val="20"/>
          <w:szCs w:val="20"/>
        </w:rPr>
        <w:t>Discussion on demodulation test method for FR2 multi-Rx UE</w:t>
      </w:r>
      <w:r>
        <w:rPr>
          <w:rFonts w:ascii="Times New Roman" w:hAnsi="Times New Roman"/>
          <w:sz w:val="20"/>
          <w:szCs w:val="20"/>
        </w:rPr>
        <w:t>, Qualcomm Incorporated</w:t>
      </w:r>
    </w:p>
    <w:p w14:paraId="6EB768EF" w14:textId="47AB7D9A" w:rsidR="00292E22" w:rsidRDefault="000B3350" w:rsidP="00D179B2">
      <w:pPr>
        <w:pStyle w:val="ListParagraph"/>
        <w:numPr>
          <w:ilvl w:val="0"/>
          <w:numId w:val="23"/>
        </w:numPr>
        <w:snapToGrid w:val="0"/>
        <w:ind w:leftChars="0"/>
        <w:rPr>
          <w:rFonts w:ascii="Times New Roman" w:hAnsi="Times New Roman"/>
          <w:sz w:val="20"/>
          <w:szCs w:val="20"/>
        </w:rPr>
      </w:pPr>
      <w:r w:rsidRPr="000B3350">
        <w:rPr>
          <w:rFonts w:ascii="Times New Roman" w:hAnsi="Times New Roman"/>
          <w:sz w:val="20"/>
          <w:szCs w:val="20"/>
        </w:rPr>
        <w:t>R4-2316949</w:t>
      </w:r>
      <w:r>
        <w:rPr>
          <w:rFonts w:ascii="Times New Roman" w:hAnsi="Times New Roman"/>
          <w:sz w:val="20"/>
          <w:szCs w:val="20"/>
        </w:rPr>
        <w:t xml:space="preserve">, </w:t>
      </w:r>
      <w:r w:rsidRPr="000B3350">
        <w:rPr>
          <w:rFonts w:ascii="Times New Roman" w:hAnsi="Times New Roman"/>
          <w:sz w:val="20"/>
          <w:szCs w:val="20"/>
        </w:rPr>
        <w:t>TP on TR 38.871 for Demodulation test method</w:t>
      </w:r>
      <w:r>
        <w:rPr>
          <w:rFonts w:ascii="Times New Roman" w:hAnsi="Times New Roman"/>
          <w:sz w:val="20"/>
          <w:szCs w:val="20"/>
        </w:rPr>
        <w:t>, Qualcomm Incorporated</w:t>
      </w:r>
    </w:p>
    <w:p w14:paraId="793E2AF1" w14:textId="0CB2199C" w:rsidR="00B85ED7" w:rsidRDefault="00E87616" w:rsidP="00D179B2">
      <w:pPr>
        <w:pStyle w:val="ListParagraph"/>
        <w:numPr>
          <w:ilvl w:val="0"/>
          <w:numId w:val="23"/>
        </w:numPr>
        <w:snapToGrid w:val="0"/>
        <w:ind w:leftChars="0"/>
        <w:rPr>
          <w:rFonts w:ascii="Times New Roman" w:hAnsi="Times New Roman"/>
          <w:sz w:val="20"/>
          <w:szCs w:val="20"/>
        </w:rPr>
      </w:pPr>
      <w:r w:rsidRPr="00E87616">
        <w:rPr>
          <w:rFonts w:ascii="Times New Roman" w:hAnsi="Times New Roman"/>
          <w:sz w:val="20"/>
          <w:szCs w:val="20"/>
        </w:rPr>
        <w:t>R4-2316222</w:t>
      </w:r>
      <w:r>
        <w:rPr>
          <w:rFonts w:ascii="Times New Roman" w:hAnsi="Times New Roman"/>
          <w:sz w:val="20"/>
          <w:szCs w:val="20"/>
        </w:rPr>
        <w:t xml:space="preserve">, </w:t>
      </w:r>
      <w:r w:rsidRPr="00E87616">
        <w:rPr>
          <w:rFonts w:ascii="Times New Roman" w:hAnsi="Times New Roman"/>
          <w:sz w:val="20"/>
          <w:szCs w:val="20"/>
        </w:rPr>
        <w:t>MU analysis of measurement grid for 2AoA reception</w:t>
      </w:r>
      <w:r>
        <w:rPr>
          <w:rFonts w:ascii="Times New Roman" w:hAnsi="Times New Roman"/>
          <w:sz w:val="20"/>
          <w:szCs w:val="20"/>
        </w:rPr>
        <w:t>, OPPO</w:t>
      </w:r>
    </w:p>
    <w:p w14:paraId="6BF219AD" w14:textId="32583F93" w:rsidR="00E87616" w:rsidRDefault="00C35A15" w:rsidP="00D179B2">
      <w:pPr>
        <w:pStyle w:val="ListParagraph"/>
        <w:numPr>
          <w:ilvl w:val="0"/>
          <w:numId w:val="23"/>
        </w:numPr>
        <w:snapToGrid w:val="0"/>
        <w:ind w:leftChars="0"/>
        <w:rPr>
          <w:rFonts w:ascii="Times New Roman" w:hAnsi="Times New Roman"/>
          <w:sz w:val="20"/>
          <w:szCs w:val="20"/>
        </w:rPr>
      </w:pPr>
      <w:r w:rsidRPr="00C35A15">
        <w:rPr>
          <w:rFonts w:ascii="Times New Roman" w:hAnsi="Times New Roman"/>
          <w:sz w:val="20"/>
          <w:szCs w:val="20"/>
        </w:rPr>
        <w:t>R4-2316321</w:t>
      </w:r>
      <w:r>
        <w:rPr>
          <w:rFonts w:ascii="Times New Roman" w:hAnsi="Times New Roman"/>
          <w:sz w:val="20"/>
          <w:szCs w:val="20"/>
        </w:rPr>
        <w:t xml:space="preserve">, </w:t>
      </w:r>
      <w:r w:rsidRPr="00C35A15">
        <w:rPr>
          <w:rFonts w:ascii="Times New Roman" w:hAnsi="Times New Roman"/>
          <w:sz w:val="20"/>
          <w:szCs w:val="20"/>
        </w:rPr>
        <w:t xml:space="preserve">On Multi-RX UE </w:t>
      </w:r>
      <w:proofErr w:type="spellStart"/>
      <w:r w:rsidRPr="00C35A15">
        <w:rPr>
          <w:rFonts w:ascii="Times New Roman" w:hAnsi="Times New Roman"/>
          <w:sz w:val="20"/>
          <w:szCs w:val="20"/>
        </w:rPr>
        <w:t>demod</w:t>
      </w:r>
      <w:proofErr w:type="spellEnd"/>
      <w:r w:rsidRPr="00C35A15">
        <w:rPr>
          <w:rFonts w:ascii="Times New Roman" w:hAnsi="Times New Roman"/>
          <w:sz w:val="20"/>
          <w:szCs w:val="20"/>
        </w:rPr>
        <w:t xml:space="preserve"> isolation simulations</w:t>
      </w:r>
      <w:r>
        <w:rPr>
          <w:rFonts w:ascii="Times New Roman" w:hAnsi="Times New Roman"/>
          <w:sz w:val="20"/>
          <w:szCs w:val="20"/>
        </w:rPr>
        <w:t>, Keysight</w:t>
      </w:r>
    </w:p>
    <w:p w14:paraId="52BAD2C8" w14:textId="7912D26D" w:rsidR="00C35A15" w:rsidRDefault="00AE5EDB" w:rsidP="00D179B2">
      <w:pPr>
        <w:pStyle w:val="ListParagraph"/>
        <w:numPr>
          <w:ilvl w:val="0"/>
          <w:numId w:val="23"/>
        </w:numPr>
        <w:snapToGrid w:val="0"/>
        <w:ind w:leftChars="0"/>
        <w:rPr>
          <w:rFonts w:ascii="Times New Roman" w:hAnsi="Times New Roman"/>
          <w:sz w:val="20"/>
          <w:szCs w:val="20"/>
        </w:rPr>
      </w:pPr>
      <w:r w:rsidRPr="00AE5EDB">
        <w:rPr>
          <w:rFonts w:ascii="Times New Roman" w:hAnsi="Times New Roman"/>
          <w:sz w:val="20"/>
          <w:szCs w:val="20"/>
        </w:rPr>
        <w:t>R4-2316510</w:t>
      </w:r>
      <w:r>
        <w:rPr>
          <w:rFonts w:ascii="Times New Roman" w:hAnsi="Times New Roman"/>
          <w:sz w:val="20"/>
          <w:szCs w:val="20"/>
        </w:rPr>
        <w:t xml:space="preserve">, </w:t>
      </w:r>
      <w:r w:rsidRPr="00AE5EDB">
        <w:rPr>
          <w:rFonts w:ascii="Times New Roman" w:hAnsi="Times New Roman"/>
          <w:sz w:val="20"/>
          <w:szCs w:val="20"/>
        </w:rPr>
        <w:t>Discussion on MU assessment for FR2 multi-Rx UE test methodology</w:t>
      </w:r>
      <w:r>
        <w:rPr>
          <w:rFonts w:ascii="Times New Roman" w:hAnsi="Times New Roman"/>
          <w:sz w:val="20"/>
          <w:szCs w:val="20"/>
        </w:rPr>
        <w:t>, Qualcomm Incorporated</w:t>
      </w:r>
    </w:p>
    <w:p w14:paraId="6EE6D3CF" w14:textId="0EC4C6A0" w:rsidR="00AE5EDB" w:rsidRDefault="00884F10" w:rsidP="00D179B2">
      <w:pPr>
        <w:pStyle w:val="ListParagraph"/>
        <w:numPr>
          <w:ilvl w:val="0"/>
          <w:numId w:val="23"/>
        </w:numPr>
        <w:snapToGrid w:val="0"/>
        <w:ind w:leftChars="0"/>
        <w:rPr>
          <w:rFonts w:ascii="Times New Roman" w:hAnsi="Times New Roman"/>
          <w:sz w:val="20"/>
          <w:szCs w:val="20"/>
        </w:rPr>
      </w:pPr>
      <w:r w:rsidRPr="00884F10">
        <w:rPr>
          <w:rFonts w:ascii="Times New Roman" w:hAnsi="Times New Roman"/>
          <w:sz w:val="20"/>
          <w:szCs w:val="20"/>
        </w:rPr>
        <w:t>R4-2317960</w:t>
      </w:r>
      <w:r>
        <w:rPr>
          <w:rFonts w:ascii="Times New Roman" w:hAnsi="Times New Roman"/>
          <w:sz w:val="20"/>
          <w:szCs w:val="20"/>
        </w:rPr>
        <w:t xml:space="preserve">, </w:t>
      </w:r>
      <w:r w:rsidRPr="00884F10">
        <w:rPr>
          <w:rFonts w:ascii="Times New Roman" w:hAnsi="Times New Roman"/>
          <w:sz w:val="20"/>
          <w:szCs w:val="20"/>
        </w:rPr>
        <w:t>Topic summary for [108bis][329] FS_NR_FR2_OTA_enh</w:t>
      </w:r>
      <w:r>
        <w:rPr>
          <w:rFonts w:ascii="Times New Roman" w:hAnsi="Times New Roman"/>
          <w:sz w:val="20"/>
          <w:szCs w:val="20"/>
        </w:rPr>
        <w:t>, Moderator (Qualcomm)</w:t>
      </w:r>
    </w:p>
    <w:p w14:paraId="01ACD64D" w14:textId="1DB69A95" w:rsidR="00884F10" w:rsidRDefault="001A6769" w:rsidP="00D179B2">
      <w:pPr>
        <w:pStyle w:val="ListParagraph"/>
        <w:numPr>
          <w:ilvl w:val="0"/>
          <w:numId w:val="23"/>
        </w:numPr>
        <w:snapToGrid w:val="0"/>
        <w:ind w:leftChars="0"/>
        <w:rPr>
          <w:rFonts w:ascii="Times New Roman" w:hAnsi="Times New Roman"/>
          <w:sz w:val="20"/>
          <w:szCs w:val="20"/>
        </w:rPr>
      </w:pPr>
      <w:r w:rsidRPr="001A6769">
        <w:rPr>
          <w:rFonts w:ascii="Times New Roman" w:hAnsi="Times New Roman"/>
          <w:sz w:val="20"/>
          <w:szCs w:val="20"/>
        </w:rPr>
        <w:t>R4-2316927</w:t>
      </w:r>
      <w:r>
        <w:rPr>
          <w:rFonts w:ascii="Times New Roman" w:hAnsi="Times New Roman"/>
          <w:sz w:val="20"/>
          <w:szCs w:val="20"/>
        </w:rPr>
        <w:t xml:space="preserve">, </w:t>
      </w:r>
      <w:r w:rsidRPr="001A6769">
        <w:rPr>
          <w:rFonts w:ascii="Times New Roman" w:hAnsi="Times New Roman"/>
          <w:sz w:val="20"/>
          <w:szCs w:val="20"/>
        </w:rPr>
        <w:t>Ad-hoc meeting minutes for FS_NR_FR2_OTA_enh</w:t>
      </w:r>
      <w:r>
        <w:rPr>
          <w:rFonts w:ascii="Times New Roman" w:hAnsi="Times New Roman"/>
          <w:sz w:val="20"/>
          <w:szCs w:val="20"/>
        </w:rPr>
        <w:t>, Qualcomm</w:t>
      </w:r>
    </w:p>
    <w:p w14:paraId="26D3360E" w14:textId="5A984188" w:rsidR="00134926" w:rsidRPr="00AB7108" w:rsidRDefault="001C6F9D" w:rsidP="00AB7108">
      <w:pPr>
        <w:pStyle w:val="ListParagraph"/>
        <w:numPr>
          <w:ilvl w:val="0"/>
          <w:numId w:val="23"/>
        </w:numPr>
        <w:snapToGrid w:val="0"/>
        <w:ind w:leftChars="0"/>
        <w:rPr>
          <w:rFonts w:ascii="Times New Roman" w:hAnsi="Times New Roman"/>
          <w:sz w:val="20"/>
          <w:szCs w:val="20"/>
        </w:rPr>
      </w:pPr>
      <w:r w:rsidRPr="001C6F9D">
        <w:rPr>
          <w:rFonts w:ascii="Times New Roman" w:hAnsi="Times New Roman"/>
          <w:sz w:val="20"/>
          <w:szCs w:val="20"/>
        </w:rPr>
        <w:t>R4-2317002</w:t>
      </w:r>
      <w:r>
        <w:rPr>
          <w:rFonts w:ascii="Times New Roman" w:hAnsi="Times New Roman"/>
          <w:sz w:val="20"/>
          <w:szCs w:val="20"/>
        </w:rPr>
        <w:t xml:space="preserve">, </w:t>
      </w:r>
      <w:r w:rsidRPr="001C6F9D">
        <w:rPr>
          <w:rFonts w:ascii="Times New Roman" w:hAnsi="Times New Roman"/>
          <w:sz w:val="20"/>
          <w:szCs w:val="20"/>
        </w:rPr>
        <w:t>WF on FS_NR_FR2_OTA_en</w:t>
      </w:r>
      <w:r>
        <w:rPr>
          <w:rFonts w:ascii="Times New Roman" w:hAnsi="Times New Roman"/>
          <w:sz w:val="20"/>
          <w:szCs w:val="20"/>
        </w:rPr>
        <w:t>, Qualcomm</w:t>
      </w:r>
    </w:p>
    <w:p w14:paraId="70CB5404" w14:textId="77777777" w:rsidR="00AB7108" w:rsidRDefault="00AB7108" w:rsidP="00AB7108"/>
    <w:p w14:paraId="3EE136F1" w14:textId="1E16EE94" w:rsidR="00AB7108" w:rsidRDefault="00AB7108" w:rsidP="00AB7108">
      <w:r>
        <w:t>RAN4#109</w:t>
      </w:r>
    </w:p>
    <w:p w14:paraId="2899C6F7" w14:textId="3F6C9517" w:rsidR="00AB7108" w:rsidRDefault="006E32B6" w:rsidP="00AB7108">
      <w:pPr>
        <w:pStyle w:val="ListParagraph"/>
        <w:numPr>
          <w:ilvl w:val="0"/>
          <w:numId w:val="23"/>
        </w:numPr>
        <w:snapToGrid w:val="0"/>
        <w:ind w:leftChars="0"/>
        <w:rPr>
          <w:rFonts w:ascii="Times New Roman" w:hAnsi="Times New Roman"/>
          <w:sz w:val="20"/>
          <w:szCs w:val="20"/>
        </w:rPr>
      </w:pPr>
      <w:r w:rsidRPr="006E32B6">
        <w:rPr>
          <w:rFonts w:ascii="Times New Roman" w:hAnsi="Times New Roman"/>
          <w:sz w:val="20"/>
          <w:szCs w:val="20"/>
        </w:rPr>
        <w:t>R4-2321102</w:t>
      </w:r>
      <w:r w:rsidR="00AB7108">
        <w:rPr>
          <w:rFonts w:ascii="Times New Roman" w:hAnsi="Times New Roman"/>
          <w:sz w:val="20"/>
          <w:szCs w:val="20"/>
        </w:rPr>
        <w:t xml:space="preserve">, </w:t>
      </w:r>
      <w:r w:rsidR="00006E9B" w:rsidRPr="00006E9B">
        <w:rPr>
          <w:rFonts w:ascii="Times New Roman" w:hAnsi="Times New Roman"/>
          <w:sz w:val="20"/>
          <w:szCs w:val="20"/>
        </w:rPr>
        <w:t>TP to TR38.871 for test procedure of UE RF multi-Rx</w:t>
      </w:r>
      <w:r w:rsidR="00AB7108">
        <w:rPr>
          <w:rFonts w:ascii="Times New Roman" w:hAnsi="Times New Roman"/>
          <w:sz w:val="20"/>
          <w:szCs w:val="20"/>
        </w:rPr>
        <w:t xml:space="preserve">, </w:t>
      </w:r>
      <w:r w:rsidR="00D66DD1" w:rsidRPr="00D66DD1">
        <w:rPr>
          <w:rFonts w:ascii="Times New Roman" w:hAnsi="Times New Roman"/>
          <w:sz w:val="20"/>
          <w:szCs w:val="20"/>
        </w:rPr>
        <w:t>OPPO, Samsung</w:t>
      </w:r>
    </w:p>
    <w:p w14:paraId="798D4B3C" w14:textId="58D76813" w:rsidR="00D66DD1" w:rsidRDefault="005008D1" w:rsidP="00AB7108">
      <w:pPr>
        <w:pStyle w:val="ListParagraph"/>
        <w:numPr>
          <w:ilvl w:val="0"/>
          <w:numId w:val="23"/>
        </w:numPr>
        <w:snapToGrid w:val="0"/>
        <w:ind w:leftChars="0"/>
        <w:rPr>
          <w:rFonts w:ascii="Times New Roman" w:hAnsi="Times New Roman"/>
          <w:sz w:val="20"/>
          <w:szCs w:val="20"/>
        </w:rPr>
      </w:pPr>
      <w:r w:rsidRPr="005008D1">
        <w:rPr>
          <w:rFonts w:ascii="Times New Roman" w:hAnsi="Times New Roman"/>
          <w:sz w:val="20"/>
          <w:szCs w:val="20"/>
        </w:rPr>
        <w:t>R4-2321101</w:t>
      </w:r>
      <w:r>
        <w:rPr>
          <w:rFonts w:ascii="Times New Roman" w:hAnsi="Times New Roman"/>
          <w:sz w:val="20"/>
          <w:szCs w:val="20"/>
        </w:rPr>
        <w:t xml:space="preserve">, </w:t>
      </w:r>
      <w:r w:rsidR="00492222" w:rsidRPr="00492222">
        <w:rPr>
          <w:rFonts w:ascii="Times New Roman" w:hAnsi="Times New Roman"/>
          <w:sz w:val="20"/>
          <w:szCs w:val="20"/>
        </w:rPr>
        <w:t>TP to TR 38.871 for UE coordinate system</w:t>
      </w:r>
      <w:r w:rsidR="00492222">
        <w:rPr>
          <w:rFonts w:ascii="Times New Roman" w:hAnsi="Times New Roman"/>
          <w:sz w:val="20"/>
          <w:szCs w:val="20"/>
        </w:rPr>
        <w:t xml:space="preserve">, </w:t>
      </w:r>
      <w:r w:rsidR="000450B5">
        <w:rPr>
          <w:rFonts w:ascii="Times New Roman" w:hAnsi="Times New Roman"/>
          <w:sz w:val="20"/>
          <w:szCs w:val="20"/>
        </w:rPr>
        <w:t>OPPO</w:t>
      </w:r>
    </w:p>
    <w:p w14:paraId="26DB098F" w14:textId="112CAFD5" w:rsidR="000450B5" w:rsidRDefault="00E441F5" w:rsidP="00AB7108">
      <w:pPr>
        <w:pStyle w:val="ListParagraph"/>
        <w:numPr>
          <w:ilvl w:val="0"/>
          <w:numId w:val="23"/>
        </w:numPr>
        <w:snapToGrid w:val="0"/>
        <w:ind w:leftChars="0"/>
        <w:rPr>
          <w:rFonts w:ascii="Times New Roman" w:hAnsi="Times New Roman"/>
          <w:sz w:val="20"/>
          <w:szCs w:val="20"/>
        </w:rPr>
      </w:pPr>
      <w:r w:rsidRPr="00E441F5">
        <w:rPr>
          <w:rFonts w:ascii="Times New Roman" w:hAnsi="Times New Roman"/>
          <w:sz w:val="20"/>
          <w:szCs w:val="20"/>
        </w:rPr>
        <w:t>R4-2320390</w:t>
      </w:r>
      <w:r>
        <w:rPr>
          <w:rFonts w:ascii="Times New Roman" w:hAnsi="Times New Roman"/>
          <w:sz w:val="20"/>
          <w:szCs w:val="20"/>
        </w:rPr>
        <w:t xml:space="preserve">, </w:t>
      </w:r>
      <w:r w:rsidR="00FA0AFC" w:rsidRPr="00FA0AFC">
        <w:rPr>
          <w:rFonts w:ascii="Times New Roman" w:hAnsi="Times New Roman"/>
          <w:sz w:val="20"/>
          <w:szCs w:val="20"/>
        </w:rPr>
        <w:t>TP to TR 38.871 on draft summary and editorial changes</w:t>
      </w:r>
      <w:r w:rsidR="00FA0AFC">
        <w:rPr>
          <w:rFonts w:ascii="Times New Roman" w:hAnsi="Times New Roman"/>
          <w:sz w:val="20"/>
          <w:szCs w:val="20"/>
        </w:rPr>
        <w:t xml:space="preserve">, </w:t>
      </w:r>
      <w:r w:rsidR="00B53CE7" w:rsidRPr="00B53CE7">
        <w:rPr>
          <w:rFonts w:ascii="Times New Roman" w:hAnsi="Times New Roman"/>
          <w:sz w:val="20"/>
          <w:szCs w:val="20"/>
        </w:rPr>
        <w:t>Qualcomm Incorporated</w:t>
      </w:r>
    </w:p>
    <w:p w14:paraId="262D7891" w14:textId="2C500F5A" w:rsidR="00B53CE7" w:rsidRDefault="00D5639E" w:rsidP="00AB7108">
      <w:pPr>
        <w:pStyle w:val="ListParagraph"/>
        <w:numPr>
          <w:ilvl w:val="0"/>
          <w:numId w:val="23"/>
        </w:numPr>
        <w:snapToGrid w:val="0"/>
        <w:ind w:leftChars="0"/>
        <w:rPr>
          <w:rFonts w:ascii="Times New Roman" w:hAnsi="Times New Roman"/>
          <w:sz w:val="20"/>
          <w:szCs w:val="20"/>
        </w:rPr>
      </w:pPr>
      <w:r w:rsidRPr="00D5639E">
        <w:rPr>
          <w:rFonts w:ascii="Times New Roman" w:hAnsi="Times New Roman"/>
          <w:sz w:val="20"/>
          <w:szCs w:val="20"/>
        </w:rPr>
        <w:t>R4-2320391</w:t>
      </w:r>
      <w:r>
        <w:rPr>
          <w:rFonts w:ascii="Times New Roman" w:hAnsi="Times New Roman"/>
          <w:sz w:val="20"/>
          <w:szCs w:val="20"/>
        </w:rPr>
        <w:t xml:space="preserve">, </w:t>
      </w:r>
      <w:r w:rsidR="00187A5F" w:rsidRPr="00187A5F">
        <w:rPr>
          <w:rFonts w:ascii="Times New Roman" w:hAnsi="Times New Roman"/>
          <w:sz w:val="20"/>
          <w:szCs w:val="20"/>
        </w:rPr>
        <w:t>3GPP TR 38.871 v0.6.0</w:t>
      </w:r>
      <w:r w:rsidR="00187A5F">
        <w:rPr>
          <w:rFonts w:ascii="Times New Roman" w:hAnsi="Times New Roman"/>
          <w:sz w:val="20"/>
          <w:szCs w:val="20"/>
        </w:rPr>
        <w:t xml:space="preserve">, </w:t>
      </w:r>
      <w:r w:rsidR="006C3802" w:rsidRPr="006C3802">
        <w:rPr>
          <w:rFonts w:ascii="Times New Roman" w:hAnsi="Times New Roman"/>
          <w:sz w:val="20"/>
          <w:szCs w:val="20"/>
        </w:rPr>
        <w:t>Qualcomm Incorporated</w:t>
      </w:r>
    </w:p>
    <w:p w14:paraId="6F0A109E" w14:textId="3CFA0BE9" w:rsidR="006C3802" w:rsidRDefault="00373876" w:rsidP="00AB7108">
      <w:pPr>
        <w:pStyle w:val="ListParagraph"/>
        <w:numPr>
          <w:ilvl w:val="0"/>
          <w:numId w:val="23"/>
        </w:numPr>
        <w:snapToGrid w:val="0"/>
        <w:ind w:leftChars="0"/>
        <w:rPr>
          <w:rFonts w:ascii="Times New Roman" w:hAnsi="Times New Roman"/>
          <w:sz w:val="20"/>
          <w:szCs w:val="20"/>
        </w:rPr>
      </w:pPr>
      <w:r w:rsidRPr="00373876">
        <w:rPr>
          <w:rFonts w:ascii="Times New Roman" w:hAnsi="Times New Roman"/>
          <w:sz w:val="20"/>
          <w:szCs w:val="20"/>
        </w:rPr>
        <w:t>R4-2320408</w:t>
      </w:r>
      <w:r>
        <w:rPr>
          <w:rFonts w:ascii="Times New Roman" w:hAnsi="Times New Roman"/>
          <w:sz w:val="20"/>
          <w:szCs w:val="20"/>
        </w:rPr>
        <w:t xml:space="preserve">, </w:t>
      </w:r>
      <w:r w:rsidR="00722B3C" w:rsidRPr="00722B3C">
        <w:rPr>
          <w:rFonts w:ascii="Times New Roman" w:hAnsi="Times New Roman"/>
          <w:sz w:val="20"/>
          <w:szCs w:val="20"/>
        </w:rPr>
        <w:t>TP on TR 38.871 on RRM Measurement uncertainty</w:t>
      </w:r>
      <w:r w:rsidR="00722B3C">
        <w:rPr>
          <w:rFonts w:ascii="Times New Roman" w:hAnsi="Times New Roman"/>
          <w:sz w:val="20"/>
          <w:szCs w:val="20"/>
        </w:rPr>
        <w:t xml:space="preserve">, </w:t>
      </w:r>
      <w:r w:rsidR="00BA2E29" w:rsidRPr="00BA2E29">
        <w:rPr>
          <w:rFonts w:ascii="Times New Roman" w:hAnsi="Times New Roman"/>
          <w:sz w:val="20"/>
          <w:szCs w:val="20"/>
        </w:rPr>
        <w:t xml:space="preserve">Huawei, </w:t>
      </w:r>
      <w:proofErr w:type="spellStart"/>
      <w:r w:rsidR="00BA2E29" w:rsidRPr="00BA2E29">
        <w:rPr>
          <w:rFonts w:ascii="Times New Roman" w:hAnsi="Times New Roman"/>
          <w:sz w:val="20"/>
          <w:szCs w:val="20"/>
        </w:rPr>
        <w:t>HiSilicon</w:t>
      </w:r>
      <w:proofErr w:type="spellEnd"/>
    </w:p>
    <w:p w14:paraId="43287087" w14:textId="6D4E60D1" w:rsidR="00BA2E29" w:rsidRDefault="005532E8" w:rsidP="00AB7108">
      <w:pPr>
        <w:pStyle w:val="ListParagraph"/>
        <w:numPr>
          <w:ilvl w:val="0"/>
          <w:numId w:val="23"/>
        </w:numPr>
        <w:snapToGrid w:val="0"/>
        <w:ind w:leftChars="0"/>
        <w:rPr>
          <w:rFonts w:ascii="Times New Roman" w:hAnsi="Times New Roman"/>
          <w:sz w:val="20"/>
          <w:szCs w:val="20"/>
        </w:rPr>
      </w:pPr>
      <w:r w:rsidRPr="005532E8">
        <w:rPr>
          <w:rFonts w:ascii="Times New Roman" w:hAnsi="Times New Roman"/>
          <w:sz w:val="20"/>
          <w:szCs w:val="20"/>
        </w:rPr>
        <w:t>R4-2318838</w:t>
      </w:r>
      <w:r>
        <w:rPr>
          <w:rFonts w:ascii="Times New Roman" w:hAnsi="Times New Roman"/>
          <w:sz w:val="20"/>
          <w:szCs w:val="20"/>
        </w:rPr>
        <w:t xml:space="preserve">, </w:t>
      </w:r>
      <w:r w:rsidR="00EE7DD0" w:rsidRPr="00EE7DD0">
        <w:rPr>
          <w:rFonts w:ascii="Times New Roman" w:hAnsi="Times New Roman"/>
          <w:sz w:val="20"/>
          <w:szCs w:val="20"/>
        </w:rPr>
        <w:t>On Multi-RX UE RF Testing and Positioning Topics</w:t>
      </w:r>
      <w:r w:rsidR="00EE7DD0">
        <w:rPr>
          <w:rFonts w:ascii="Times New Roman" w:hAnsi="Times New Roman"/>
          <w:sz w:val="20"/>
          <w:szCs w:val="20"/>
        </w:rPr>
        <w:t xml:space="preserve">, </w:t>
      </w:r>
      <w:r w:rsidR="00DA4133" w:rsidRPr="00DA4133">
        <w:rPr>
          <w:rFonts w:ascii="Times New Roman" w:hAnsi="Times New Roman"/>
          <w:sz w:val="20"/>
          <w:szCs w:val="20"/>
        </w:rPr>
        <w:t>Keysight Technologies UK Ltd</w:t>
      </w:r>
    </w:p>
    <w:p w14:paraId="5D25B4B8" w14:textId="238C6D8F" w:rsidR="00DA4133" w:rsidRDefault="004B553E" w:rsidP="00AB7108">
      <w:pPr>
        <w:pStyle w:val="ListParagraph"/>
        <w:numPr>
          <w:ilvl w:val="0"/>
          <w:numId w:val="23"/>
        </w:numPr>
        <w:snapToGrid w:val="0"/>
        <w:ind w:leftChars="0"/>
        <w:rPr>
          <w:rFonts w:ascii="Times New Roman" w:hAnsi="Times New Roman"/>
          <w:sz w:val="20"/>
          <w:szCs w:val="20"/>
        </w:rPr>
      </w:pPr>
      <w:r w:rsidRPr="004B553E">
        <w:rPr>
          <w:rFonts w:ascii="Times New Roman" w:hAnsi="Times New Roman"/>
          <w:sz w:val="20"/>
          <w:szCs w:val="20"/>
        </w:rPr>
        <w:t>R4-2318986</w:t>
      </w:r>
      <w:r>
        <w:rPr>
          <w:rFonts w:ascii="Times New Roman" w:hAnsi="Times New Roman"/>
          <w:sz w:val="20"/>
          <w:szCs w:val="20"/>
        </w:rPr>
        <w:t xml:space="preserve">, </w:t>
      </w:r>
      <w:r w:rsidR="00E94856" w:rsidRPr="00E94856">
        <w:rPr>
          <w:rFonts w:ascii="Times New Roman" w:hAnsi="Times New Roman"/>
          <w:sz w:val="20"/>
          <w:szCs w:val="20"/>
        </w:rPr>
        <w:t>Discussion on FR2 multi-Rx RF test method</w:t>
      </w:r>
      <w:r w:rsidR="00E94856">
        <w:rPr>
          <w:rFonts w:ascii="Times New Roman" w:hAnsi="Times New Roman"/>
          <w:sz w:val="20"/>
          <w:szCs w:val="20"/>
        </w:rPr>
        <w:t>, vivo</w:t>
      </w:r>
    </w:p>
    <w:p w14:paraId="73EF4D8E" w14:textId="5AED9E1A" w:rsidR="00E94856" w:rsidRDefault="00B2611D" w:rsidP="00AB7108">
      <w:pPr>
        <w:pStyle w:val="ListParagraph"/>
        <w:numPr>
          <w:ilvl w:val="0"/>
          <w:numId w:val="23"/>
        </w:numPr>
        <w:snapToGrid w:val="0"/>
        <w:ind w:leftChars="0"/>
        <w:rPr>
          <w:rFonts w:ascii="Times New Roman" w:hAnsi="Times New Roman"/>
          <w:sz w:val="20"/>
          <w:szCs w:val="20"/>
        </w:rPr>
      </w:pPr>
      <w:r w:rsidRPr="00B2611D">
        <w:rPr>
          <w:rFonts w:ascii="Times New Roman" w:hAnsi="Times New Roman"/>
          <w:sz w:val="20"/>
          <w:szCs w:val="20"/>
        </w:rPr>
        <w:t>R4-2319268</w:t>
      </w:r>
      <w:r>
        <w:rPr>
          <w:rFonts w:ascii="Times New Roman" w:hAnsi="Times New Roman"/>
          <w:sz w:val="20"/>
          <w:szCs w:val="20"/>
        </w:rPr>
        <w:t xml:space="preserve">, </w:t>
      </w:r>
      <w:r w:rsidR="00154D19" w:rsidRPr="00154D19">
        <w:rPr>
          <w:rFonts w:ascii="Times New Roman" w:hAnsi="Times New Roman"/>
          <w:sz w:val="20"/>
          <w:szCs w:val="20"/>
        </w:rPr>
        <w:t>Discussion on 2AoA spherical coverage measurement grid and test procedure</w:t>
      </w:r>
      <w:r w:rsidR="00154D19">
        <w:rPr>
          <w:rFonts w:ascii="Times New Roman" w:hAnsi="Times New Roman"/>
          <w:sz w:val="20"/>
          <w:szCs w:val="20"/>
        </w:rPr>
        <w:t>, Samsung</w:t>
      </w:r>
    </w:p>
    <w:p w14:paraId="244A8A54" w14:textId="78388166" w:rsidR="00154D19" w:rsidRDefault="00F94D4E" w:rsidP="00AB7108">
      <w:pPr>
        <w:pStyle w:val="ListParagraph"/>
        <w:numPr>
          <w:ilvl w:val="0"/>
          <w:numId w:val="23"/>
        </w:numPr>
        <w:snapToGrid w:val="0"/>
        <w:ind w:leftChars="0"/>
        <w:rPr>
          <w:rFonts w:ascii="Times New Roman" w:hAnsi="Times New Roman"/>
          <w:sz w:val="20"/>
          <w:szCs w:val="20"/>
        </w:rPr>
      </w:pPr>
      <w:r w:rsidRPr="00F94D4E">
        <w:rPr>
          <w:rFonts w:ascii="Times New Roman" w:hAnsi="Times New Roman"/>
          <w:sz w:val="20"/>
          <w:szCs w:val="20"/>
        </w:rPr>
        <w:t>R4-2319917</w:t>
      </w:r>
      <w:r>
        <w:rPr>
          <w:rFonts w:ascii="Times New Roman" w:hAnsi="Times New Roman"/>
          <w:sz w:val="20"/>
          <w:szCs w:val="20"/>
        </w:rPr>
        <w:t xml:space="preserve">, </w:t>
      </w:r>
      <w:r w:rsidR="003D4EC9" w:rsidRPr="003D4EC9">
        <w:rPr>
          <w:rFonts w:ascii="Times New Roman" w:hAnsi="Times New Roman"/>
          <w:sz w:val="20"/>
          <w:szCs w:val="20"/>
        </w:rPr>
        <w:t>Discussion on the re-positioning for multi-Rx</w:t>
      </w:r>
      <w:r w:rsidR="00B02746">
        <w:rPr>
          <w:rFonts w:ascii="Times New Roman" w:hAnsi="Times New Roman"/>
          <w:sz w:val="20"/>
          <w:szCs w:val="20"/>
        </w:rPr>
        <w:t>, OPPO</w:t>
      </w:r>
    </w:p>
    <w:p w14:paraId="02D31809" w14:textId="7DD3A371" w:rsidR="00B02746" w:rsidRDefault="002404BB" w:rsidP="00AB7108">
      <w:pPr>
        <w:pStyle w:val="ListParagraph"/>
        <w:numPr>
          <w:ilvl w:val="0"/>
          <w:numId w:val="23"/>
        </w:numPr>
        <w:snapToGrid w:val="0"/>
        <w:ind w:leftChars="0"/>
        <w:rPr>
          <w:rFonts w:ascii="Times New Roman" w:hAnsi="Times New Roman"/>
          <w:sz w:val="20"/>
          <w:szCs w:val="20"/>
        </w:rPr>
      </w:pPr>
      <w:r w:rsidRPr="002404BB">
        <w:rPr>
          <w:rFonts w:ascii="Times New Roman" w:hAnsi="Times New Roman"/>
          <w:sz w:val="20"/>
          <w:szCs w:val="20"/>
        </w:rPr>
        <w:t>R4-2319918</w:t>
      </w:r>
      <w:r>
        <w:rPr>
          <w:rFonts w:ascii="Times New Roman" w:hAnsi="Times New Roman"/>
          <w:sz w:val="20"/>
          <w:szCs w:val="20"/>
        </w:rPr>
        <w:t xml:space="preserve">, </w:t>
      </w:r>
      <w:r w:rsidR="00C3107B" w:rsidRPr="00C3107B">
        <w:rPr>
          <w:rFonts w:ascii="Times New Roman" w:hAnsi="Times New Roman"/>
          <w:sz w:val="20"/>
          <w:szCs w:val="20"/>
        </w:rPr>
        <w:t xml:space="preserve">Further discussion on </w:t>
      </w:r>
      <w:proofErr w:type="gramStart"/>
      <w:r w:rsidR="00C3107B" w:rsidRPr="00C3107B">
        <w:rPr>
          <w:rFonts w:ascii="Times New Roman" w:hAnsi="Times New Roman"/>
          <w:sz w:val="20"/>
          <w:szCs w:val="20"/>
        </w:rPr>
        <w:t>Multi-Rx</w:t>
      </w:r>
      <w:proofErr w:type="gramEnd"/>
      <w:r w:rsidR="00C3107B" w:rsidRPr="00C3107B">
        <w:rPr>
          <w:rFonts w:ascii="Times New Roman" w:hAnsi="Times New Roman"/>
          <w:sz w:val="20"/>
          <w:szCs w:val="20"/>
        </w:rPr>
        <w:t xml:space="preserve"> test procedure</w:t>
      </w:r>
      <w:r w:rsidR="00C3107B">
        <w:rPr>
          <w:rFonts w:ascii="Times New Roman" w:hAnsi="Times New Roman"/>
          <w:sz w:val="20"/>
          <w:szCs w:val="20"/>
        </w:rPr>
        <w:t xml:space="preserve">, </w:t>
      </w:r>
      <w:r w:rsidR="008958EC">
        <w:rPr>
          <w:rFonts w:ascii="Times New Roman" w:hAnsi="Times New Roman"/>
          <w:sz w:val="20"/>
          <w:szCs w:val="20"/>
        </w:rPr>
        <w:t>OPPO</w:t>
      </w:r>
    </w:p>
    <w:p w14:paraId="0BE17529" w14:textId="7376C31F" w:rsidR="008958EC" w:rsidRDefault="007F739D" w:rsidP="00AB7108">
      <w:pPr>
        <w:pStyle w:val="ListParagraph"/>
        <w:numPr>
          <w:ilvl w:val="0"/>
          <w:numId w:val="23"/>
        </w:numPr>
        <w:snapToGrid w:val="0"/>
        <w:ind w:leftChars="0"/>
        <w:rPr>
          <w:rFonts w:ascii="Times New Roman" w:hAnsi="Times New Roman"/>
          <w:sz w:val="20"/>
          <w:szCs w:val="20"/>
        </w:rPr>
      </w:pPr>
      <w:r w:rsidRPr="007F739D">
        <w:rPr>
          <w:rFonts w:ascii="Times New Roman" w:hAnsi="Times New Roman"/>
          <w:sz w:val="20"/>
          <w:szCs w:val="20"/>
        </w:rPr>
        <w:t>R4-2320382</w:t>
      </w:r>
      <w:r>
        <w:rPr>
          <w:rFonts w:ascii="Times New Roman" w:hAnsi="Times New Roman"/>
          <w:sz w:val="20"/>
          <w:szCs w:val="20"/>
        </w:rPr>
        <w:t xml:space="preserve">, </w:t>
      </w:r>
      <w:r w:rsidR="00FF1173" w:rsidRPr="00FF1173">
        <w:rPr>
          <w:rFonts w:ascii="Times New Roman" w:hAnsi="Times New Roman"/>
          <w:sz w:val="20"/>
          <w:szCs w:val="20"/>
        </w:rPr>
        <w:t>Views on RF test method for FR2 multi-Rx UE</w:t>
      </w:r>
      <w:r w:rsidR="00FF1173">
        <w:rPr>
          <w:rFonts w:ascii="Times New Roman" w:hAnsi="Times New Roman"/>
          <w:sz w:val="20"/>
          <w:szCs w:val="20"/>
        </w:rPr>
        <w:t xml:space="preserve">, </w:t>
      </w:r>
      <w:r w:rsidR="00973937" w:rsidRPr="00973937">
        <w:rPr>
          <w:rFonts w:ascii="Times New Roman" w:hAnsi="Times New Roman"/>
          <w:sz w:val="20"/>
          <w:szCs w:val="20"/>
        </w:rPr>
        <w:t>Qualcomm Incorporated</w:t>
      </w:r>
    </w:p>
    <w:p w14:paraId="60D18345" w14:textId="14208834" w:rsidR="00973937" w:rsidRDefault="00BB739E" w:rsidP="00AB7108">
      <w:pPr>
        <w:pStyle w:val="ListParagraph"/>
        <w:numPr>
          <w:ilvl w:val="0"/>
          <w:numId w:val="23"/>
        </w:numPr>
        <w:snapToGrid w:val="0"/>
        <w:ind w:leftChars="0"/>
        <w:rPr>
          <w:rFonts w:ascii="Times New Roman" w:hAnsi="Times New Roman"/>
          <w:sz w:val="20"/>
          <w:szCs w:val="20"/>
        </w:rPr>
      </w:pPr>
      <w:r w:rsidRPr="00BB739E">
        <w:rPr>
          <w:rFonts w:ascii="Times New Roman" w:hAnsi="Times New Roman"/>
          <w:sz w:val="20"/>
          <w:szCs w:val="20"/>
        </w:rPr>
        <w:t>R4-2321103</w:t>
      </w:r>
      <w:r w:rsidR="00DA5730">
        <w:rPr>
          <w:rFonts w:ascii="Times New Roman" w:hAnsi="Times New Roman"/>
          <w:sz w:val="20"/>
          <w:szCs w:val="20"/>
        </w:rPr>
        <w:t xml:space="preserve">, </w:t>
      </w:r>
      <w:r w:rsidR="007A1FA9" w:rsidRPr="007A1FA9">
        <w:rPr>
          <w:rFonts w:ascii="Times New Roman" w:hAnsi="Times New Roman"/>
          <w:sz w:val="20"/>
          <w:szCs w:val="20"/>
        </w:rPr>
        <w:t>TP to TR 38.871 on step size of measurement grid</w:t>
      </w:r>
      <w:r w:rsidR="007A1FA9">
        <w:rPr>
          <w:rFonts w:ascii="Times New Roman" w:hAnsi="Times New Roman"/>
          <w:sz w:val="20"/>
          <w:szCs w:val="20"/>
        </w:rPr>
        <w:t xml:space="preserve">, </w:t>
      </w:r>
      <w:r w:rsidR="00713E19" w:rsidRPr="00713E19">
        <w:rPr>
          <w:rFonts w:ascii="Times New Roman" w:hAnsi="Times New Roman"/>
          <w:sz w:val="20"/>
          <w:szCs w:val="20"/>
        </w:rPr>
        <w:t>Qualcomm Incorporated</w:t>
      </w:r>
    </w:p>
    <w:p w14:paraId="45533FE8" w14:textId="6E3D1D1D" w:rsidR="00713E19" w:rsidRDefault="00395FC5" w:rsidP="00AB7108">
      <w:pPr>
        <w:pStyle w:val="ListParagraph"/>
        <w:numPr>
          <w:ilvl w:val="0"/>
          <w:numId w:val="23"/>
        </w:numPr>
        <w:snapToGrid w:val="0"/>
        <w:ind w:leftChars="0"/>
        <w:rPr>
          <w:rFonts w:ascii="Times New Roman" w:hAnsi="Times New Roman"/>
          <w:sz w:val="20"/>
          <w:szCs w:val="20"/>
        </w:rPr>
      </w:pPr>
      <w:r w:rsidRPr="00395FC5">
        <w:rPr>
          <w:rFonts w:ascii="Times New Roman" w:hAnsi="Times New Roman"/>
          <w:sz w:val="20"/>
          <w:szCs w:val="20"/>
        </w:rPr>
        <w:t>R4-2320411</w:t>
      </w:r>
      <w:r>
        <w:rPr>
          <w:rFonts w:ascii="Times New Roman" w:hAnsi="Times New Roman"/>
          <w:sz w:val="20"/>
          <w:szCs w:val="20"/>
        </w:rPr>
        <w:t xml:space="preserve">, </w:t>
      </w:r>
      <w:r w:rsidR="007E2D2B" w:rsidRPr="007E2D2B">
        <w:rPr>
          <w:rFonts w:ascii="Times New Roman" w:hAnsi="Times New Roman"/>
          <w:sz w:val="20"/>
          <w:szCs w:val="20"/>
        </w:rPr>
        <w:t>Discussion on Test method for UE RF</w:t>
      </w:r>
      <w:r w:rsidR="007E2D2B">
        <w:rPr>
          <w:rFonts w:ascii="Times New Roman" w:hAnsi="Times New Roman"/>
          <w:sz w:val="20"/>
          <w:szCs w:val="20"/>
        </w:rPr>
        <w:t xml:space="preserve">, </w:t>
      </w:r>
      <w:proofErr w:type="spellStart"/>
      <w:proofErr w:type="gramStart"/>
      <w:r w:rsidR="00613530" w:rsidRPr="00613530">
        <w:rPr>
          <w:rFonts w:ascii="Times New Roman" w:hAnsi="Times New Roman"/>
          <w:sz w:val="20"/>
          <w:szCs w:val="20"/>
        </w:rPr>
        <w:t>Huawei,HiSilicon</w:t>
      </w:r>
      <w:proofErr w:type="spellEnd"/>
      <w:proofErr w:type="gramEnd"/>
    </w:p>
    <w:p w14:paraId="532FDE4D" w14:textId="03FE19DA" w:rsidR="00613530" w:rsidRDefault="00F37290" w:rsidP="00AB7108">
      <w:pPr>
        <w:pStyle w:val="ListParagraph"/>
        <w:numPr>
          <w:ilvl w:val="0"/>
          <w:numId w:val="23"/>
        </w:numPr>
        <w:snapToGrid w:val="0"/>
        <w:ind w:leftChars="0"/>
        <w:rPr>
          <w:rFonts w:ascii="Times New Roman" w:hAnsi="Times New Roman"/>
          <w:sz w:val="20"/>
          <w:szCs w:val="20"/>
        </w:rPr>
      </w:pPr>
      <w:r w:rsidRPr="00F37290">
        <w:rPr>
          <w:rFonts w:ascii="Times New Roman" w:hAnsi="Times New Roman"/>
          <w:sz w:val="20"/>
          <w:szCs w:val="20"/>
        </w:rPr>
        <w:t>R4-2320383</w:t>
      </w:r>
      <w:r>
        <w:rPr>
          <w:rFonts w:ascii="Times New Roman" w:hAnsi="Times New Roman"/>
          <w:sz w:val="20"/>
          <w:szCs w:val="20"/>
        </w:rPr>
        <w:t xml:space="preserve">, </w:t>
      </w:r>
      <w:r w:rsidR="00AC157B" w:rsidRPr="00AC157B">
        <w:rPr>
          <w:rFonts w:ascii="Times New Roman" w:hAnsi="Times New Roman"/>
          <w:sz w:val="20"/>
          <w:szCs w:val="20"/>
        </w:rPr>
        <w:t>Views on RRM test method for FR2 multi-Rx UE</w:t>
      </w:r>
      <w:r w:rsidR="00751AB6">
        <w:rPr>
          <w:rFonts w:ascii="Times New Roman" w:hAnsi="Times New Roman"/>
          <w:sz w:val="20"/>
          <w:szCs w:val="20"/>
        </w:rPr>
        <w:t xml:space="preserve">, </w:t>
      </w:r>
      <w:r w:rsidR="00C416F1" w:rsidRPr="00C416F1">
        <w:rPr>
          <w:rFonts w:ascii="Times New Roman" w:hAnsi="Times New Roman"/>
          <w:sz w:val="20"/>
          <w:szCs w:val="20"/>
        </w:rPr>
        <w:t>Qualcomm Incorporated</w:t>
      </w:r>
    </w:p>
    <w:p w14:paraId="18E57B26" w14:textId="72246319" w:rsidR="00C416F1" w:rsidRDefault="004076FD" w:rsidP="00AB7108">
      <w:pPr>
        <w:pStyle w:val="ListParagraph"/>
        <w:numPr>
          <w:ilvl w:val="0"/>
          <w:numId w:val="23"/>
        </w:numPr>
        <w:snapToGrid w:val="0"/>
        <w:ind w:leftChars="0"/>
        <w:rPr>
          <w:rFonts w:ascii="Times New Roman" w:hAnsi="Times New Roman"/>
          <w:sz w:val="20"/>
          <w:szCs w:val="20"/>
        </w:rPr>
      </w:pPr>
      <w:r w:rsidRPr="004076FD">
        <w:rPr>
          <w:rFonts w:ascii="Times New Roman" w:hAnsi="Times New Roman"/>
          <w:sz w:val="20"/>
          <w:szCs w:val="20"/>
        </w:rPr>
        <w:t>R4-2321104</w:t>
      </w:r>
      <w:r>
        <w:rPr>
          <w:rFonts w:ascii="Times New Roman" w:hAnsi="Times New Roman"/>
          <w:sz w:val="20"/>
          <w:szCs w:val="20"/>
        </w:rPr>
        <w:t xml:space="preserve">, </w:t>
      </w:r>
      <w:r w:rsidR="009D341A" w:rsidRPr="009D341A">
        <w:rPr>
          <w:rFonts w:ascii="Times New Roman" w:hAnsi="Times New Roman"/>
          <w:sz w:val="20"/>
          <w:szCs w:val="20"/>
        </w:rPr>
        <w:t>TP to TR 38.871 on RRM test method</w:t>
      </w:r>
      <w:r w:rsidR="009D341A">
        <w:rPr>
          <w:rFonts w:ascii="Times New Roman" w:hAnsi="Times New Roman"/>
          <w:sz w:val="20"/>
          <w:szCs w:val="20"/>
        </w:rPr>
        <w:t xml:space="preserve">, </w:t>
      </w:r>
      <w:r w:rsidR="00D77D27" w:rsidRPr="00D77D27">
        <w:rPr>
          <w:rFonts w:ascii="Times New Roman" w:hAnsi="Times New Roman"/>
          <w:sz w:val="20"/>
          <w:szCs w:val="20"/>
        </w:rPr>
        <w:t>Qualcomm Incorporated, Huawei</w:t>
      </w:r>
      <w:r w:rsidR="00D77D27">
        <w:rPr>
          <w:rFonts w:ascii="Times New Roman" w:hAnsi="Times New Roman"/>
          <w:sz w:val="20"/>
          <w:szCs w:val="20"/>
        </w:rPr>
        <w:t xml:space="preserve">, </w:t>
      </w:r>
      <w:proofErr w:type="spellStart"/>
      <w:r w:rsidR="00D77D27">
        <w:rPr>
          <w:rFonts w:ascii="Times New Roman" w:hAnsi="Times New Roman"/>
          <w:sz w:val="20"/>
          <w:szCs w:val="20"/>
        </w:rPr>
        <w:t>HiSilicon</w:t>
      </w:r>
      <w:proofErr w:type="spellEnd"/>
    </w:p>
    <w:p w14:paraId="4501E256" w14:textId="25F86984" w:rsidR="00D77D27" w:rsidRDefault="00670F98" w:rsidP="00AB7108">
      <w:pPr>
        <w:pStyle w:val="ListParagraph"/>
        <w:numPr>
          <w:ilvl w:val="0"/>
          <w:numId w:val="23"/>
        </w:numPr>
        <w:snapToGrid w:val="0"/>
        <w:ind w:leftChars="0"/>
        <w:rPr>
          <w:rFonts w:ascii="Times New Roman" w:hAnsi="Times New Roman"/>
          <w:sz w:val="20"/>
          <w:szCs w:val="20"/>
        </w:rPr>
      </w:pPr>
      <w:r w:rsidRPr="00670F98">
        <w:rPr>
          <w:rFonts w:ascii="Times New Roman" w:hAnsi="Times New Roman"/>
          <w:sz w:val="20"/>
          <w:szCs w:val="20"/>
        </w:rPr>
        <w:t>R4-2320410</w:t>
      </w:r>
      <w:r>
        <w:rPr>
          <w:rFonts w:ascii="Times New Roman" w:hAnsi="Times New Roman"/>
          <w:sz w:val="20"/>
          <w:szCs w:val="20"/>
        </w:rPr>
        <w:t xml:space="preserve">, </w:t>
      </w:r>
      <w:r w:rsidR="00533DC4" w:rsidRPr="00533DC4">
        <w:rPr>
          <w:rFonts w:ascii="Times New Roman" w:hAnsi="Times New Roman"/>
          <w:sz w:val="20"/>
          <w:szCs w:val="20"/>
        </w:rPr>
        <w:t>Discussion on Test method for UE RRM</w:t>
      </w:r>
      <w:r w:rsidR="00533DC4">
        <w:rPr>
          <w:rFonts w:ascii="Times New Roman" w:hAnsi="Times New Roman"/>
          <w:sz w:val="20"/>
          <w:szCs w:val="20"/>
        </w:rPr>
        <w:t xml:space="preserve">, </w:t>
      </w:r>
      <w:proofErr w:type="spellStart"/>
      <w:proofErr w:type="gramStart"/>
      <w:r w:rsidR="001B0EE0" w:rsidRPr="001B0EE0">
        <w:rPr>
          <w:rFonts w:ascii="Times New Roman" w:hAnsi="Times New Roman"/>
          <w:sz w:val="20"/>
          <w:szCs w:val="20"/>
        </w:rPr>
        <w:t>Huawei,HiSilicon</w:t>
      </w:r>
      <w:proofErr w:type="spellEnd"/>
      <w:proofErr w:type="gramEnd"/>
    </w:p>
    <w:p w14:paraId="59DA32A9" w14:textId="0EF07F89" w:rsidR="001B0EE0" w:rsidRDefault="00FC4681" w:rsidP="00AB7108">
      <w:pPr>
        <w:pStyle w:val="ListParagraph"/>
        <w:numPr>
          <w:ilvl w:val="0"/>
          <w:numId w:val="23"/>
        </w:numPr>
        <w:snapToGrid w:val="0"/>
        <w:ind w:leftChars="0"/>
        <w:rPr>
          <w:rFonts w:ascii="Times New Roman" w:hAnsi="Times New Roman"/>
          <w:sz w:val="20"/>
          <w:szCs w:val="20"/>
        </w:rPr>
      </w:pPr>
      <w:r w:rsidRPr="00FC4681">
        <w:rPr>
          <w:rFonts w:ascii="Times New Roman" w:hAnsi="Times New Roman"/>
          <w:sz w:val="20"/>
          <w:szCs w:val="20"/>
        </w:rPr>
        <w:t>R4-2318837</w:t>
      </w:r>
      <w:r>
        <w:rPr>
          <w:rFonts w:ascii="Times New Roman" w:hAnsi="Times New Roman"/>
          <w:sz w:val="20"/>
          <w:szCs w:val="20"/>
        </w:rPr>
        <w:t xml:space="preserve">, </w:t>
      </w:r>
      <w:r w:rsidR="002E6227" w:rsidRPr="002E6227">
        <w:rPr>
          <w:rFonts w:ascii="Times New Roman" w:hAnsi="Times New Roman"/>
          <w:sz w:val="20"/>
          <w:szCs w:val="20"/>
        </w:rPr>
        <w:t xml:space="preserve">On Multi-RX UE </w:t>
      </w:r>
      <w:proofErr w:type="spellStart"/>
      <w:r w:rsidR="002E6227" w:rsidRPr="002E6227">
        <w:rPr>
          <w:rFonts w:ascii="Times New Roman" w:hAnsi="Times New Roman"/>
          <w:sz w:val="20"/>
          <w:szCs w:val="20"/>
        </w:rPr>
        <w:t>Demod</w:t>
      </w:r>
      <w:proofErr w:type="spellEnd"/>
      <w:r w:rsidR="002E6227" w:rsidRPr="002E6227">
        <w:rPr>
          <w:rFonts w:ascii="Times New Roman" w:hAnsi="Times New Roman"/>
          <w:sz w:val="20"/>
          <w:szCs w:val="20"/>
        </w:rPr>
        <w:t xml:space="preserve"> Isolation MU</w:t>
      </w:r>
      <w:r w:rsidR="002E6227">
        <w:rPr>
          <w:rFonts w:ascii="Times New Roman" w:hAnsi="Times New Roman"/>
          <w:sz w:val="20"/>
          <w:szCs w:val="20"/>
        </w:rPr>
        <w:t xml:space="preserve">, </w:t>
      </w:r>
      <w:r w:rsidR="002B1C9C" w:rsidRPr="002B1C9C">
        <w:rPr>
          <w:rFonts w:ascii="Times New Roman" w:hAnsi="Times New Roman"/>
          <w:sz w:val="20"/>
          <w:szCs w:val="20"/>
        </w:rPr>
        <w:t>Keysight Technologies UK Ltd</w:t>
      </w:r>
    </w:p>
    <w:p w14:paraId="6DD21072" w14:textId="7B621265" w:rsidR="002B1C9C" w:rsidRDefault="006B117F" w:rsidP="00AB7108">
      <w:pPr>
        <w:pStyle w:val="ListParagraph"/>
        <w:numPr>
          <w:ilvl w:val="0"/>
          <w:numId w:val="23"/>
        </w:numPr>
        <w:snapToGrid w:val="0"/>
        <w:ind w:leftChars="0"/>
        <w:rPr>
          <w:rFonts w:ascii="Times New Roman" w:hAnsi="Times New Roman"/>
          <w:sz w:val="20"/>
          <w:szCs w:val="20"/>
        </w:rPr>
      </w:pPr>
      <w:r w:rsidRPr="006B117F">
        <w:rPr>
          <w:rFonts w:ascii="Times New Roman" w:hAnsi="Times New Roman"/>
          <w:sz w:val="20"/>
          <w:szCs w:val="20"/>
        </w:rPr>
        <w:t>R4-2320384</w:t>
      </w:r>
      <w:r>
        <w:rPr>
          <w:rFonts w:ascii="Times New Roman" w:hAnsi="Times New Roman"/>
          <w:sz w:val="20"/>
          <w:szCs w:val="20"/>
        </w:rPr>
        <w:t xml:space="preserve">, </w:t>
      </w:r>
      <w:r w:rsidR="00730608" w:rsidRPr="00730608">
        <w:rPr>
          <w:rFonts w:ascii="Times New Roman" w:hAnsi="Times New Roman"/>
          <w:sz w:val="20"/>
          <w:szCs w:val="20"/>
        </w:rPr>
        <w:t>Views on demodulation test method for FR2 multi-Rx UE</w:t>
      </w:r>
      <w:r w:rsidR="00730608">
        <w:rPr>
          <w:rFonts w:ascii="Times New Roman" w:hAnsi="Times New Roman"/>
          <w:sz w:val="20"/>
          <w:szCs w:val="20"/>
        </w:rPr>
        <w:t xml:space="preserve">, </w:t>
      </w:r>
      <w:r w:rsidR="007316E8" w:rsidRPr="007316E8">
        <w:rPr>
          <w:rFonts w:ascii="Times New Roman" w:hAnsi="Times New Roman"/>
          <w:sz w:val="20"/>
          <w:szCs w:val="20"/>
        </w:rPr>
        <w:t>Qualcomm Incorporated</w:t>
      </w:r>
    </w:p>
    <w:p w14:paraId="5605A737" w14:textId="5A5F64A8" w:rsidR="007316E8" w:rsidRDefault="002D6A8D" w:rsidP="00AB7108">
      <w:pPr>
        <w:pStyle w:val="ListParagraph"/>
        <w:numPr>
          <w:ilvl w:val="0"/>
          <w:numId w:val="23"/>
        </w:numPr>
        <w:snapToGrid w:val="0"/>
        <w:ind w:leftChars="0"/>
        <w:rPr>
          <w:rFonts w:ascii="Times New Roman" w:hAnsi="Times New Roman"/>
          <w:sz w:val="20"/>
          <w:szCs w:val="20"/>
        </w:rPr>
      </w:pPr>
      <w:r w:rsidRPr="002D6A8D">
        <w:rPr>
          <w:rFonts w:ascii="Times New Roman" w:hAnsi="Times New Roman"/>
          <w:sz w:val="20"/>
          <w:szCs w:val="20"/>
        </w:rPr>
        <w:t>R4-2321105</w:t>
      </w:r>
      <w:r>
        <w:rPr>
          <w:rFonts w:ascii="Times New Roman" w:hAnsi="Times New Roman"/>
          <w:sz w:val="20"/>
          <w:szCs w:val="20"/>
        </w:rPr>
        <w:t xml:space="preserve">, </w:t>
      </w:r>
      <w:r w:rsidR="00515A47" w:rsidRPr="00515A47">
        <w:rPr>
          <w:rFonts w:ascii="Times New Roman" w:hAnsi="Times New Roman"/>
          <w:sz w:val="20"/>
          <w:szCs w:val="20"/>
        </w:rPr>
        <w:t>TP to TR 38.871 on Demodulation test method</w:t>
      </w:r>
      <w:r w:rsidR="00515A47">
        <w:rPr>
          <w:rFonts w:ascii="Times New Roman" w:hAnsi="Times New Roman"/>
          <w:sz w:val="20"/>
          <w:szCs w:val="20"/>
        </w:rPr>
        <w:t xml:space="preserve">, </w:t>
      </w:r>
      <w:r w:rsidR="00EB568A" w:rsidRPr="00EB568A">
        <w:rPr>
          <w:rFonts w:ascii="Times New Roman" w:hAnsi="Times New Roman"/>
          <w:sz w:val="20"/>
          <w:szCs w:val="20"/>
        </w:rPr>
        <w:t>Qualcomm Incorporated</w:t>
      </w:r>
    </w:p>
    <w:p w14:paraId="1C08FE43" w14:textId="723F5240" w:rsidR="00EB568A" w:rsidRDefault="001B6155" w:rsidP="00AB7108">
      <w:pPr>
        <w:pStyle w:val="ListParagraph"/>
        <w:numPr>
          <w:ilvl w:val="0"/>
          <w:numId w:val="23"/>
        </w:numPr>
        <w:snapToGrid w:val="0"/>
        <w:ind w:leftChars="0"/>
        <w:rPr>
          <w:rFonts w:ascii="Times New Roman" w:hAnsi="Times New Roman"/>
          <w:sz w:val="20"/>
          <w:szCs w:val="20"/>
        </w:rPr>
      </w:pPr>
      <w:r w:rsidRPr="001B6155">
        <w:rPr>
          <w:rFonts w:ascii="Times New Roman" w:hAnsi="Times New Roman"/>
          <w:sz w:val="20"/>
          <w:szCs w:val="20"/>
        </w:rPr>
        <w:t>R4-2318987</w:t>
      </w:r>
      <w:r>
        <w:rPr>
          <w:rFonts w:ascii="Times New Roman" w:hAnsi="Times New Roman"/>
          <w:sz w:val="20"/>
          <w:szCs w:val="20"/>
        </w:rPr>
        <w:t xml:space="preserve">, </w:t>
      </w:r>
      <w:r w:rsidR="00D54FD7" w:rsidRPr="00D54FD7">
        <w:rPr>
          <w:rFonts w:ascii="Times New Roman" w:hAnsi="Times New Roman"/>
          <w:sz w:val="20"/>
          <w:szCs w:val="20"/>
        </w:rPr>
        <w:t>Preliminary MU assessment for multi-Rx RF testing</w:t>
      </w:r>
      <w:r w:rsidR="00D54FD7">
        <w:rPr>
          <w:rFonts w:ascii="Times New Roman" w:hAnsi="Times New Roman"/>
          <w:sz w:val="20"/>
          <w:szCs w:val="20"/>
        </w:rPr>
        <w:t>, vivo</w:t>
      </w:r>
    </w:p>
    <w:p w14:paraId="6F06E4FD" w14:textId="52634618" w:rsidR="00D54FD7" w:rsidRDefault="00AC711D" w:rsidP="00AB7108">
      <w:pPr>
        <w:pStyle w:val="ListParagraph"/>
        <w:numPr>
          <w:ilvl w:val="0"/>
          <w:numId w:val="23"/>
        </w:numPr>
        <w:snapToGrid w:val="0"/>
        <w:ind w:leftChars="0"/>
        <w:rPr>
          <w:rFonts w:ascii="Times New Roman" w:hAnsi="Times New Roman"/>
          <w:sz w:val="20"/>
          <w:szCs w:val="20"/>
        </w:rPr>
      </w:pPr>
      <w:r w:rsidRPr="00AC711D">
        <w:rPr>
          <w:rFonts w:ascii="Times New Roman" w:hAnsi="Times New Roman"/>
          <w:sz w:val="20"/>
          <w:szCs w:val="20"/>
        </w:rPr>
        <w:lastRenderedPageBreak/>
        <w:t>R4-2320385</w:t>
      </w:r>
      <w:r>
        <w:rPr>
          <w:rFonts w:ascii="Times New Roman" w:hAnsi="Times New Roman"/>
          <w:sz w:val="20"/>
          <w:szCs w:val="20"/>
        </w:rPr>
        <w:t xml:space="preserve">, </w:t>
      </w:r>
      <w:r w:rsidR="002818DA" w:rsidRPr="002818DA">
        <w:rPr>
          <w:rFonts w:ascii="Times New Roman" w:hAnsi="Times New Roman"/>
          <w:sz w:val="20"/>
          <w:szCs w:val="20"/>
        </w:rPr>
        <w:t>MU assessment for FR2 multi-Rx UE test methodology</w:t>
      </w:r>
      <w:r w:rsidR="002818DA">
        <w:rPr>
          <w:rFonts w:ascii="Times New Roman" w:hAnsi="Times New Roman"/>
          <w:sz w:val="20"/>
          <w:szCs w:val="20"/>
        </w:rPr>
        <w:t xml:space="preserve">, </w:t>
      </w:r>
      <w:r w:rsidR="00B356FD" w:rsidRPr="00B356FD">
        <w:rPr>
          <w:rFonts w:ascii="Times New Roman" w:hAnsi="Times New Roman"/>
          <w:sz w:val="20"/>
          <w:szCs w:val="20"/>
        </w:rPr>
        <w:t>Qualcomm Incorporated</w:t>
      </w:r>
    </w:p>
    <w:p w14:paraId="18CC7B6A" w14:textId="5C7C87DB" w:rsidR="00B356FD" w:rsidRDefault="00B61032" w:rsidP="00AB7108">
      <w:pPr>
        <w:pStyle w:val="ListParagraph"/>
        <w:numPr>
          <w:ilvl w:val="0"/>
          <w:numId w:val="23"/>
        </w:numPr>
        <w:snapToGrid w:val="0"/>
        <w:ind w:leftChars="0"/>
        <w:rPr>
          <w:rFonts w:ascii="Times New Roman" w:hAnsi="Times New Roman"/>
          <w:sz w:val="20"/>
          <w:szCs w:val="20"/>
        </w:rPr>
      </w:pPr>
      <w:r w:rsidRPr="00B61032">
        <w:rPr>
          <w:rFonts w:ascii="Times New Roman" w:hAnsi="Times New Roman"/>
          <w:sz w:val="20"/>
          <w:szCs w:val="20"/>
        </w:rPr>
        <w:t>R4-2321106</w:t>
      </w:r>
      <w:r w:rsidR="008C6ECF">
        <w:rPr>
          <w:rFonts w:ascii="Times New Roman" w:hAnsi="Times New Roman"/>
          <w:sz w:val="20"/>
          <w:szCs w:val="20"/>
        </w:rPr>
        <w:t xml:space="preserve">, </w:t>
      </w:r>
      <w:r w:rsidR="0012079D" w:rsidRPr="0012079D">
        <w:rPr>
          <w:rFonts w:ascii="Times New Roman" w:hAnsi="Times New Roman"/>
          <w:sz w:val="20"/>
          <w:szCs w:val="20"/>
        </w:rPr>
        <w:t>TP to TR 38.871 on MU assessment</w:t>
      </w:r>
      <w:r w:rsidR="0012079D">
        <w:rPr>
          <w:rFonts w:ascii="Times New Roman" w:hAnsi="Times New Roman"/>
          <w:sz w:val="20"/>
          <w:szCs w:val="20"/>
        </w:rPr>
        <w:t xml:space="preserve">, </w:t>
      </w:r>
      <w:r w:rsidR="000D341D" w:rsidRPr="000D341D">
        <w:rPr>
          <w:rFonts w:ascii="Times New Roman" w:hAnsi="Times New Roman"/>
          <w:sz w:val="20"/>
          <w:szCs w:val="20"/>
        </w:rPr>
        <w:t>Qualcomm Incorporated, Huawei</w:t>
      </w:r>
      <w:r w:rsidR="000D341D">
        <w:rPr>
          <w:rFonts w:ascii="Times New Roman" w:hAnsi="Times New Roman"/>
          <w:sz w:val="20"/>
          <w:szCs w:val="20"/>
        </w:rPr>
        <w:t xml:space="preserve"> </w:t>
      </w:r>
      <w:proofErr w:type="spellStart"/>
      <w:r w:rsidR="000D341D">
        <w:rPr>
          <w:rFonts w:ascii="Times New Roman" w:hAnsi="Times New Roman"/>
          <w:sz w:val="20"/>
          <w:szCs w:val="20"/>
        </w:rPr>
        <w:t>HiSilicon</w:t>
      </w:r>
      <w:proofErr w:type="spellEnd"/>
      <w:r w:rsidR="000D341D" w:rsidRPr="000D341D">
        <w:rPr>
          <w:rFonts w:ascii="Times New Roman" w:hAnsi="Times New Roman"/>
          <w:sz w:val="20"/>
          <w:szCs w:val="20"/>
        </w:rPr>
        <w:t>, vivo</w:t>
      </w:r>
    </w:p>
    <w:p w14:paraId="64F6B91E" w14:textId="097FD8C6" w:rsidR="00355609" w:rsidRDefault="00355609" w:rsidP="00AB7108">
      <w:pPr>
        <w:pStyle w:val="ListParagraph"/>
        <w:numPr>
          <w:ilvl w:val="0"/>
          <w:numId w:val="23"/>
        </w:numPr>
        <w:snapToGrid w:val="0"/>
        <w:ind w:leftChars="0"/>
        <w:rPr>
          <w:rFonts w:ascii="Times New Roman" w:hAnsi="Times New Roman"/>
          <w:sz w:val="20"/>
          <w:szCs w:val="20"/>
        </w:rPr>
      </w:pPr>
      <w:r w:rsidRPr="00355609">
        <w:rPr>
          <w:rFonts w:ascii="Times New Roman" w:hAnsi="Times New Roman"/>
          <w:sz w:val="20"/>
          <w:szCs w:val="20"/>
        </w:rPr>
        <w:t>R4-2318226</w:t>
      </w:r>
      <w:r w:rsidR="002E5308">
        <w:rPr>
          <w:rFonts w:ascii="Times New Roman" w:hAnsi="Times New Roman"/>
          <w:sz w:val="20"/>
          <w:szCs w:val="20"/>
        </w:rPr>
        <w:t xml:space="preserve">, </w:t>
      </w:r>
      <w:r w:rsidR="002E5308" w:rsidRPr="002E5308">
        <w:rPr>
          <w:rFonts w:ascii="Times New Roman" w:hAnsi="Times New Roman"/>
          <w:sz w:val="20"/>
          <w:szCs w:val="20"/>
        </w:rPr>
        <w:t>Topic summary for [109][334] FS_NR_FR2_OTA_enh</w:t>
      </w:r>
      <w:r w:rsidR="002E5308">
        <w:rPr>
          <w:rFonts w:ascii="Times New Roman" w:hAnsi="Times New Roman"/>
          <w:sz w:val="20"/>
          <w:szCs w:val="20"/>
        </w:rPr>
        <w:t xml:space="preserve">, </w:t>
      </w:r>
      <w:r w:rsidR="006E1E51" w:rsidRPr="006E1E51">
        <w:rPr>
          <w:rFonts w:ascii="Times New Roman" w:hAnsi="Times New Roman"/>
          <w:sz w:val="20"/>
          <w:szCs w:val="20"/>
        </w:rPr>
        <w:t>Moderator (Qualcomm)</w:t>
      </w:r>
    </w:p>
    <w:p w14:paraId="4187F891" w14:textId="1019DEEB" w:rsidR="006E1E51" w:rsidRDefault="00EF0407" w:rsidP="00AB7108">
      <w:pPr>
        <w:pStyle w:val="ListParagraph"/>
        <w:numPr>
          <w:ilvl w:val="0"/>
          <w:numId w:val="23"/>
        </w:numPr>
        <w:snapToGrid w:val="0"/>
        <w:ind w:leftChars="0"/>
        <w:rPr>
          <w:rFonts w:ascii="Times New Roman" w:hAnsi="Times New Roman"/>
          <w:sz w:val="20"/>
          <w:szCs w:val="20"/>
        </w:rPr>
      </w:pPr>
      <w:r w:rsidRPr="00EF0407">
        <w:rPr>
          <w:rFonts w:ascii="Times New Roman" w:hAnsi="Times New Roman"/>
          <w:sz w:val="20"/>
          <w:szCs w:val="20"/>
        </w:rPr>
        <w:t>R4-2321093</w:t>
      </w:r>
      <w:r>
        <w:rPr>
          <w:rFonts w:ascii="Times New Roman" w:hAnsi="Times New Roman"/>
          <w:sz w:val="20"/>
          <w:szCs w:val="20"/>
        </w:rPr>
        <w:t xml:space="preserve">, </w:t>
      </w:r>
      <w:r w:rsidR="00F511A3" w:rsidRPr="00F511A3">
        <w:rPr>
          <w:rFonts w:ascii="Times New Roman" w:hAnsi="Times New Roman"/>
          <w:sz w:val="20"/>
          <w:szCs w:val="20"/>
        </w:rPr>
        <w:t>Ad-hoc meeting minutes for [109][334] FS_NR_FR2_OTA_enh</w:t>
      </w:r>
    </w:p>
    <w:p w14:paraId="4C530954" w14:textId="77777777" w:rsidR="00AB7108" w:rsidRPr="00AB7108" w:rsidRDefault="00AB7108" w:rsidP="00AB7108">
      <w:pPr>
        <w:rPr>
          <w:lang w:val="en-US"/>
        </w:rPr>
      </w:pPr>
    </w:p>
    <w:p w14:paraId="7AF25CDB" w14:textId="77777777" w:rsidR="00AB7108" w:rsidRPr="00AB7108" w:rsidRDefault="00AB7108" w:rsidP="00AB7108">
      <w:pPr>
        <w:snapToGrid w:val="0"/>
      </w:pPr>
    </w:p>
    <w:sectPr w:rsidR="00AB7108" w:rsidRPr="00AB710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86C46" w14:textId="77777777" w:rsidR="00D40545" w:rsidRDefault="00D40545">
      <w:r>
        <w:separator/>
      </w:r>
    </w:p>
  </w:endnote>
  <w:endnote w:type="continuationSeparator" w:id="0">
    <w:p w14:paraId="1FA851AA" w14:textId="77777777" w:rsidR="00D40545" w:rsidRDefault="00D4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6DA0" w14:textId="77777777" w:rsidR="00D40545" w:rsidRDefault="00D40545">
      <w:r>
        <w:separator/>
      </w:r>
    </w:p>
  </w:footnote>
  <w:footnote w:type="continuationSeparator" w:id="0">
    <w:p w14:paraId="4132837E" w14:textId="77777777" w:rsidR="00D40545" w:rsidRDefault="00D40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1B9A25DA"/>
    <w:lvl w:ilvl="0" w:tplc="FB4AFF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23D4D"/>
    <w:multiLevelType w:val="hybridMultilevel"/>
    <w:tmpl w:val="DE86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A3457B1"/>
    <w:multiLevelType w:val="multilevel"/>
    <w:tmpl w:val="CC58F82A"/>
    <w:lvl w:ilvl="0">
      <w:start w:val="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585A19"/>
    <w:multiLevelType w:val="hybridMultilevel"/>
    <w:tmpl w:val="2D6C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456A92"/>
    <w:multiLevelType w:val="hybridMultilevel"/>
    <w:tmpl w:val="1B9A25DA"/>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5754D8"/>
    <w:multiLevelType w:val="hybridMultilevel"/>
    <w:tmpl w:val="6206E03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835063F"/>
    <w:multiLevelType w:val="multilevel"/>
    <w:tmpl w:val="B630D3DC"/>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60488727">
    <w:abstractNumId w:val="15"/>
  </w:num>
  <w:num w:numId="2" w16cid:durableId="578371831">
    <w:abstractNumId w:val="2"/>
  </w:num>
  <w:num w:numId="3" w16cid:durableId="1031419966">
    <w:abstractNumId w:val="28"/>
  </w:num>
  <w:num w:numId="4" w16cid:durableId="130639954">
    <w:abstractNumId w:val="24"/>
  </w:num>
  <w:num w:numId="5" w16cid:durableId="1631013530">
    <w:abstractNumId w:val="14"/>
  </w:num>
  <w:num w:numId="6" w16cid:durableId="313140707">
    <w:abstractNumId w:val="29"/>
  </w:num>
  <w:num w:numId="7" w16cid:durableId="999231425">
    <w:abstractNumId w:val="5"/>
  </w:num>
  <w:num w:numId="8" w16cid:durableId="1262832416">
    <w:abstractNumId w:val="12"/>
  </w:num>
  <w:num w:numId="9" w16cid:durableId="1599755337">
    <w:abstractNumId w:val="22"/>
  </w:num>
  <w:num w:numId="10" w16cid:durableId="473720346">
    <w:abstractNumId w:val="30"/>
  </w:num>
  <w:num w:numId="11" w16cid:durableId="1790124893">
    <w:abstractNumId w:val="23"/>
  </w:num>
  <w:num w:numId="12" w16cid:durableId="1255552309">
    <w:abstractNumId w:val="20"/>
  </w:num>
  <w:num w:numId="13" w16cid:durableId="562761183">
    <w:abstractNumId w:val="27"/>
  </w:num>
  <w:num w:numId="14" w16cid:durableId="348220750">
    <w:abstractNumId w:val="8"/>
  </w:num>
  <w:num w:numId="15" w16cid:durableId="1042486996">
    <w:abstractNumId w:val="19"/>
  </w:num>
  <w:num w:numId="16" w16cid:durableId="976691047">
    <w:abstractNumId w:val="6"/>
  </w:num>
  <w:num w:numId="17" w16cid:durableId="861940865">
    <w:abstractNumId w:val="17"/>
  </w:num>
  <w:num w:numId="18" w16cid:durableId="902982125">
    <w:abstractNumId w:val="9"/>
  </w:num>
  <w:num w:numId="19" w16cid:durableId="1260790762">
    <w:abstractNumId w:val="16"/>
  </w:num>
  <w:num w:numId="20" w16cid:durableId="1565288989">
    <w:abstractNumId w:val="10"/>
  </w:num>
  <w:num w:numId="21" w16cid:durableId="160394263">
    <w:abstractNumId w:val="7"/>
  </w:num>
  <w:num w:numId="22" w16cid:durableId="1879077522">
    <w:abstractNumId w:val="21"/>
  </w:num>
  <w:num w:numId="23" w16cid:durableId="563838794">
    <w:abstractNumId w:val="0"/>
  </w:num>
  <w:num w:numId="24" w16cid:durableId="1782412353">
    <w:abstractNumId w:val="11"/>
  </w:num>
  <w:num w:numId="25" w16cid:durableId="1024478461">
    <w:abstractNumId w:val="4"/>
  </w:num>
  <w:num w:numId="26" w16cid:durableId="1307248390">
    <w:abstractNumId w:val="25"/>
  </w:num>
  <w:num w:numId="27" w16cid:durableId="444617249">
    <w:abstractNumId w:val="26"/>
  </w:num>
  <w:num w:numId="28" w16cid:durableId="390227134">
    <w:abstractNumId w:val="18"/>
  </w:num>
  <w:num w:numId="29" w16cid:durableId="433743956">
    <w:abstractNumId w:val="3"/>
  </w:num>
  <w:num w:numId="30" w16cid:durableId="1524973287">
    <w:abstractNumId w:val="13"/>
  </w:num>
  <w:num w:numId="31" w16cid:durableId="1836652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96"/>
    <w:rsid w:val="0000637C"/>
    <w:rsid w:val="00006E9B"/>
    <w:rsid w:val="00007BD0"/>
    <w:rsid w:val="00011C3B"/>
    <w:rsid w:val="00013384"/>
    <w:rsid w:val="00014D5E"/>
    <w:rsid w:val="00015663"/>
    <w:rsid w:val="0001574A"/>
    <w:rsid w:val="000276C5"/>
    <w:rsid w:val="00031BFB"/>
    <w:rsid w:val="00037423"/>
    <w:rsid w:val="00041AAE"/>
    <w:rsid w:val="0004456C"/>
    <w:rsid w:val="000450B5"/>
    <w:rsid w:val="0005259B"/>
    <w:rsid w:val="00053FEE"/>
    <w:rsid w:val="0005619A"/>
    <w:rsid w:val="00060AE4"/>
    <w:rsid w:val="0006696B"/>
    <w:rsid w:val="00070079"/>
    <w:rsid w:val="00070C99"/>
    <w:rsid w:val="000722C2"/>
    <w:rsid w:val="0007295A"/>
    <w:rsid w:val="000746A7"/>
    <w:rsid w:val="000857E4"/>
    <w:rsid w:val="000859A7"/>
    <w:rsid w:val="000910BB"/>
    <w:rsid w:val="000926AF"/>
    <w:rsid w:val="00092BD6"/>
    <w:rsid w:val="00095BDF"/>
    <w:rsid w:val="000970CB"/>
    <w:rsid w:val="000A22E7"/>
    <w:rsid w:val="000A3ED2"/>
    <w:rsid w:val="000B2BDE"/>
    <w:rsid w:val="000B3350"/>
    <w:rsid w:val="000B339C"/>
    <w:rsid w:val="000B4CFC"/>
    <w:rsid w:val="000B50A4"/>
    <w:rsid w:val="000C00FA"/>
    <w:rsid w:val="000C51AA"/>
    <w:rsid w:val="000C5B1A"/>
    <w:rsid w:val="000C607D"/>
    <w:rsid w:val="000D17BC"/>
    <w:rsid w:val="000D2186"/>
    <w:rsid w:val="000D341D"/>
    <w:rsid w:val="000E37E4"/>
    <w:rsid w:val="000E4F35"/>
    <w:rsid w:val="000F04B4"/>
    <w:rsid w:val="000F561F"/>
    <w:rsid w:val="000F6C1C"/>
    <w:rsid w:val="000F6FA3"/>
    <w:rsid w:val="001050CA"/>
    <w:rsid w:val="00110BAE"/>
    <w:rsid w:val="00114406"/>
    <w:rsid w:val="00116F4B"/>
    <w:rsid w:val="0012079D"/>
    <w:rsid w:val="001229F4"/>
    <w:rsid w:val="00132384"/>
    <w:rsid w:val="00132C31"/>
    <w:rsid w:val="00134926"/>
    <w:rsid w:val="0013591E"/>
    <w:rsid w:val="00137471"/>
    <w:rsid w:val="00141356"/>
    <w:rsid w:val="001419BD"/>
    <w:rsid w:val="00145E26"/>
    <w:rsid w:val="00147C0B"/>
    <w:rsid w:val="00150FD3"/>
    <w:rsid w:val="0015228D"/>
    <w:rsid w:val="00154D19"/>
    <w:rsid w:val="00166077"/>
    <w:rsid w:val="001700A3"/>
    <w:rsid w:val="00174D49"/>
    <w:rsid w:val="001754CF"/>
    <w:rsid w:val="00176E9F"/>
    <w:rsid w:val="00177E65"/>
    <w:rsid w:val="0018096A"/>
    <w:rsid w:val="001826E7"/>
    <w:rsid w:val="001832F7"/>
    <w:rsid w:val="00184428"/>
    <w:rsid w:val="00184A81"/>
    <w:rsid w:val="00184CE5"/>
    <w:rsid w:val="00187A5F"/>
    <w:rsid w:val="00190AA7"/>
    <w:rsid w:val="00197FB3"/>
    <w:rsid w:val="001A248F"/>
    <w:rsid w:val="001A2EB5"/>
    <w:rsid w:val="001A3B5F"/>
    <w:rsid w:val="001A5543"/>
    <w:rsid w:val="001A659D"/>
    <w:rsid w:val="001A6769"/>
    <w:rsid w:val="001A7D7E"/>
    <w:rsid w:val="001B0EE0"/>
    <w:rsid w:val="001B3E78"/>
    <w:rsid w:val="001B51AB"/>
    <w:rsid w:val="001B5591"/>
    <w:rsid w:val="001B5CA8"/>
    <w:rsid w:val="001B6155"/>
    <w:rsid w:val="001C3D75"/>
    <w:rsid w:val="001C4490"/>
    <w:rsid w:val="001C59C1"/>
    <w:rsid w:val="001C6F9D"/>
    <w:rsid w:val="001D2C1A"/>
    <w:rsid w:val="001D3808"/>
    <w:rsid w:val="001D3BA2"/>
    <w:rsid w:val="001D44B7"/>
    <w:rsid w:val="001D71FE"/>
    <w:rsid w:val="001E0075"/>
    <w:rsid w:val="001E4E22"/>
    <w:rsid w:val="001E6DCE"/>
    <w:rsid w:val="001E7C7A"/>
    <w:rsid w:val="001F1B1F"/>
    <w:rsid w:val="001F2A20"/>
    <w:rsid w:val="001F486F"/>
    <w:rsid w:val="0020058E"/>
    <w:rsid w:val="00207DC4"/>
    <w:rsid w:val="00211D4F"/>
    <w:rsid w:val="00215E5A"/>
    <w:rsid w:val="002165C3"/>
    <w:rsid w:val="00217010"/>
    <w:rsid w:val="0022134C"/>
    <w:rsid w:val="00222013"/>
    <w:rsid w:val="00222B31"/>
    <w:rsid w:val="0022485E"/>
    <w:rsid w:val="00226A12"/>
    <w:rsid w:val="00233926"/>
    <w:rsid w:val="002404BB"/>
    <w:rsid w:val="00241D77"/>
    <w:rsid w:val="00243A99"/>
    <w:rsid w:val="00250758"/>
    <w:rsid w:val="00251423"/>
    <w:rsid w:val="002562A9"/>
    <w:rsid w:val="002574E0"/>
    <w:rsid w:val="00261A31"/>
    <w:rsid w:val="002641B4"/>
    <w:rsid w:val="00272851"/>
    <w:rsid w:val="002755A3"/>
    <w:rsid w:val="002758FD"/>
    <w:rsid w:val="00275D9D"/>
    <w:rsid w:val="00277FD2"/>
    <w:rsid w:val="002818DA"/>
    <w:rsid w:val="00283BB3"/>
    <w:rsid w:val="00284220"/>
    <w:rsid w:val="00284243"/>
    <w:rsid w:val="002903F3"/>
    <w:rsid w:val="00291CFF"/>
    <w:rsid w:val="00292E22"/>
    <w:rsid w:val="0029567C"/>
    <w:rsid w:val="00295BED"/>
    <w:rsid w:val="0029682A"/>
    <w:rsid w:val="002A0C1B"/>
    <w:rsid w:val="002B0211"/>
    <w:rsid w:val="002B1C9C"/>
    <w:rsid w:val="002B3F8D"/>
    <w:rsid w:val="002B3FFA"/>
    <w:rsid w:val="002C08A2"/>
    <w:rsid w:val="002C0B82"/>
    <w:rsid w:val="002C1F3A"/>
    <w:rsid w:val="002C29D5"/>
    <w:rsid w:val="002C2CEE"/>
    <w:rsid w:val="002C60AE"/>
    <w:rsid w:val="002C60C8"/>
    <w:rsid w:val="002C62E7"/>
    <w:rsid w:val="002D3B44"/>
    <w:rsid w:val="002D57AE"/>
    <w:rsid w:val="002D6A8D"/>
    <w:rsid w:val="002E41E4"/>
    <w:rsid w:val="002E5308"/>
    <w:rsid w:val="002E6227"/>
    <w:rsid w:val="002F13DB"/>
    <w:rsid w:val="00301B7A"/>
    <w:rsid w:val="00306D59"/>
    <w:rsid w:val="00314EAA"/>
    <w:rsid w:val="003170C0"/>
    <w:rsid w:val="00321EF0"/>
    <w:rsid w:val="0032503A"/>
    <w:rsid w:val="00325EE1"/>
    <w:rsid w:val="003265A2"/>
    <w:rsid w:val="0032683C"/>
    <w:rsid w:val="00330882"/>
    <w:rsid w:val="00333FB1"/>
    <w:rsid w:val="003357C0"/>
    <w:rsid w:val="00344D60"/>
    <w:rsid w:val="00346477"/>
    <w:rsid w:val="00346E2C"/>
    <w:rsid w:val="003471A7"/>
    <w:rsid w:val="00347CB0"/>
    <w:rsid w:val="00350CF7"/>
    <w:rsid w:val="0035340F"/>
    <w:rsid w:val="00355609"/>
    <w:rsid w:val="0035579F"/>
    <w:rsid w:val="003559B6"/>
    <w:rsid w:val="00357937"/>
    <w:rsid w:val="0036248C"/>
    <w:rsid w:val="003624CE"/>
    <w:rsid w:val="00364CA5"/>
    <w:rsid w:val="003666A8"/>
    <w:rsid w:val="00366D63"/>
    <w:rsid w:val="00367401"/>
    <w:rsid w:val="00373876"/>
    <w:rsid w:val="00373B41"/>
    <w:rsid w:val="00373F74"/>
    <w:rsid w:val="00375602"/>
    <w:rsid w:val="00375678"/>
    <w:rsid w:val="003759CA"/>
    <w:rsid w:val="00383478"/>
    <w:rsid w:val="00386866"/>
    <w:rsid w:val="003933A3"/>
    <w:rsid w:val="0039390A"/>
    <w:rsid w:val="00394AB0"/>
    <w:rsid w:val="00395FC5"/>
    <w:rsid w:val="00396252"/>
    <w:rsid w:val="00396D90"/>
    <w:rsid w:val="00397F7F"/>
    <w:rsid w:val="003A3723"/>
    <w:rsid w:val="003A4B47"/>
    <w:rsid w:val="003B24AF"/>
    <w:rsid w:val="003B318F"/>
    <w:rsid w:val="003B7182"/>
    <w:rsid w:val="003C128C"/>
    <w:rsid w:val="003C1D77"/>
    <w:rsid w:val="003C3B9D"/>
    <w:rsid w:val="003D0BD0"/>
    <w:rsid w:val="003D4EC9"/>
    <w:rsid w:val="003D5036"/>
    <w:rsid w:val="003D764D"/>
    <w:rsid w:val="003E286C"/>
    <w:rsid w:val="003E3A1A"/>
    <w:rsid w:val="003E6FFB"/>
    <w:rsid w:val="003F15BC"/>
    <w:rsid w:val="003F1B9F"/>
    <w:rsid w:val="003F627C"/>
    <w:rsid w:val="0040091C"/>
    <w:rsid w:val="004043B6"/>
    <w:rsid w:val="00406A60"/>
    <w:rsid w:val="00406D7A"/>
    <w:rsid w:val="004076FD"/>
    <w:rsid w:val="004121B8"/>
    <w:rsid w:val="00412BB9"/>
    <w:rsid w:val="00413DF5"/>
    <w:rsid w:val="00424C74"/>
    <w:rsid w:val="004258BA"/>
    <w:rsid w:val="00430D22"/>
    <w:rsid w:val="00432EF6"/>
    <w:rsid w:val="00436044"/>
    <w:rsid w:val="0044034F"/>
    <w:rsid w:val="00441C1A"/>
    <w:rsid w:val="004423EA"/>
    <w:rsid w:val="00447DC8"/>
    <w:rsid w:val="004531C9"/>
    <w:rsid w:val="00457D91"/>
    <w:rsid w:val="00460122"/>
    <w:rsid w:val="00460C31"/>
    <w:rsid w:val="00464E5B"/>
    <w:rsid w:val="0047055A"/>
    <w:rsid w:val="00472C22"/>
    <w:rsid w:val="00474450"/>
    <w:rsid w:val="00476FEF"/>
    <w:rsid w:val="0048603B"/>
    <w:rsid w:val="004873E6"/>
    <w:rsid w:val="00492222"/>
    <w:rsid w:val="00496274"/>
    <w:rsid w:val="004A00A9"/>
    <w:rsid w:val="004A7F97"/>
    <w:rsid w:val="004B15B8"/>
    <w:rsid w:val="004B34A5"/>
    <w:rsid w:val="004B400B"/>
    <w:rsid w:val="004B44C4"/>
    <w:rsid w:val="004B553E"/>
    <w:rsid w:val="004B566C"/>
    <w:rsid w:val="004B5DE7"/>
    <w:rsid w:val="004B651B"/>
    <w:rsid w:val="004B7B48"/>
    <w:rsid w:val="004C050E"/>
    <w:rsid w:val="004C43C3"/>
    <w:rsid w:val="004C4E44"/>
    <w:rsid w:val="004D0004"/>
    <w:rsid w:val="004D3D7A"/>
    <w:rsid w:val="004D441C"/>
    <w:rsid w:val="004D4AB1"/>
    <w:rsid w:val="004D4B8D"/>
    <w:rsid w:val="004D5C23"/>
    <w:rsid w:val="004E4F4B"/>
    <w:rsid w:val="004F0261"/>
    <w:rsid w:val="004F218A"/>
    <w:rsid w:val="005008D1"/>
    <w:rsid w:val="0050334E"/>
    <w:rsid w:val="00505387"/>
    <w:rsid w:val="00512C9A"/>
    <w:rsid w:val="00512DF7"/>
    <w:rsid w:val="0051378A"/>
    <w:rsid w:val="00513B82"/>
    <w:rsid w:val="005141E7"/>
    <w:rsid w:val="00514950"/>
    <w:rsid w:val="00515A47"/>
    <w:rsid w:val="00516069"/>
    <w:rsid w:val="00517E63"/>
    <w:rsid w:val="00517E69"/>
    <w:rsid w:val="005201EB"/>
    <w:rsid w:val="005237CD"/>
    <w:rsid w:val="0052421F"/>
    <w:rsid w:val="00526B0D"/>
    <w:rsid w:val="005270A2"/>
    <w:rsid w:val="00530A17"/>
    <w:rsid w:val="005319BC"/>
    <w:rsid w:val="005321BC"/>
    <w:rsid w:val="00533DC4"/>
    <w:rsid w:val="005420B4"/>
    <w:rsid w:val="0054339E"/>
    <w:rsid w:val="005474C4"/>
    <w:rsid w:val="0055059C"/>
    <w:rsid w:val="00552227"/>
    <w:rsid w:val="005532E8"/>
    <w:rsid w:val="0055346F"/>
    <w:rsid w:val="00554E45"/>
    <w:rsid w:val="00555D59"/>
    <w:rsid w:val="005579FF"/>
    <w:rsid w:val="00560CE9"/>
    <w:rsid w:val="00564F9F"/>
    <w:rsid w:val="005712E4"/>
    <w:rsid w:val="005776DD"/>
    <w:rsid w:val="0058053D"/>
    <w:rsid w:val="00582117"/>
    <w:rsid w:val="0058262F"/>
    <w:rsid w:val="00582F5D"/>
    <w:rsid w:val="0058447C"/>
    <w:rsid w:val="0058478F"/>
    <w:rsid w:val="0058762B"/>
    <w:rsid w:val="00593315"/>
    <w:rsid w:val="005A170D"/>
    <w:rsid w:val="005A2FB5"/>
    <w:rsid w:val="005A6BB8"/>
    <w:rsid w:val="005A6C96"/>
    <w:rsid w:val="005A7312"/>
    <w:rsid w:val="005B0FC2"/>
    <w:rsid w:val="005B46EC"/>
    <w:rsid w:val="005B77C5"/>
    <w:rsid w:val="005C1255"/>
    <w:rsid w:val="005C74CB"/>
    <w:rsid w:val="005C771E"/>
    <w:rsid w:val="005D0418"/>
    <w:rsid w:val="005D071C"/>
    <w:rsid w:val="005D2B5C"/>
    <w:rsid w:val="005D63A0"/>
    <w:rsid w:val="005E0197"/>
    <w:rsid w:val="005E1D58"/>
    <w:rsid w:val="005E62DD"/>
    <w:rsid w:val="005F1479"/>
    <w:rsid w:val="00603885"/>
    <w:rsid w:val="006044FD"/>
    <w:rsid w:val="00610E37"/>
    <w:rsid w:val="00613530"/>
    <w:rsid w:val="00616B75"/>
    <w:rsid w:val="006207ED"/>
    <w:rsid w:val="00623B64"/>
    <w:rsid w:val="00624B00"/>
    <w:rsid w:val="00626BC9"/>
    <w:rsid w:val="00643143"/>
    <w:rsid w:val="006458DF"/>
    <w:rsid w:val="00650D52"/>
    <w:rsid w:val="006536A7"/>
    <w:rsid w:val="006569A4"/>
    <w:rsid w:val="00657E31"/>
    <w:rsid w:val="00657FC1"/>
    <w:rsid w:val="0066133F"/>
    <w:rsid w:val="006615B2"/>
    <w:rsid w:val="00662313"/>
    <w:rsid w:val="00666DBC"/>
    <w:rsid w:val="00670F98"/>
    <w:rsid w:val="00671D10"/>
    <w:rsid w:val="00673911"/>
    <w:rsid w:val="006870C9"/>
    <w:rsid w:val="0069719C"/>
    <w:rsid w:val="006A0CE0"/>
    <w:rsid w:val="006A3ADF"/>
    <w:rsid w:val="006A3B47"/>
    <w:rsid w:val="006A7BCB"/>
    <w:rsid w:val="006B117F"/>
    <w:rsid w:val="006B4C1E"/>
    <w:rsid w:val="006C090F"/>
    <w:rsid w:val="006C1F4D"/>
    <w:rsid w:val="006C3802"/>
    <w:rsid w:val="006C4E32"/>
    <w:rsid w:val="006C56D8"/>
    <w:rsid w:val="006D07AE"/>
    <w:rsid w:val="006D16EF"/>
    <w:rsid w:val="006D1B42"/>
    <w:rsid w:val="006D1C93"/>
    <w:rsid w:val="006D307E"/>
    <w:rsid w:val="006E0AC8"/>
    <w:rsid w:val="006E1BB3"/>
    <w:rsid w:val="006E1E51"/>
    <w:rsid w:val="006E306A"/>
    <w:rsid w:val="006E32B6"/>
    <w:rsid w:val="006E3F11"/>
    <w:rsid w:val="006E526C"/>
    <w:rsid w:val="006E6397"/>
    <w:rsid w:val="006F0EFB"/>
    <w:rsid w:val="006F3AFA"/>
    <w:rsid w:val="006F53CE"/>
    <w:rsid w:val="00701410"/>
    <w:rsid w:val="00706212"/>
    <w:rsid w:val="007113A1"/>
    <w:rsid w:val="00712323"/>
    <w:rsid w:val="00712D47"/>
    <w:rsid w:val="00713E19"/>
    <w:rsid w:val="00714625"/>
    <w:rsid w:val="00714D27"/>
    <w:rsid w:val="00721CF6"/>
    <w:rsid w:val="00722B3C"/>
    <w:rsid w:val="00723B1F"/>
    <w:rsid w:val="00723E46"/>
    <w:rsid w:val="00724843"/>
    <w:rsid w:val="00726618"/>
    <w:rsid w:val="00730608"/>
    <w:rsid w:val="007316E8"/>
    <w:rsid w:val="00733826"/>
    <w:rsid w:val="00743334"/>
    <w:rsid w:val="00744670"/>
    <w:rsid w:val="00747A55"/>
    <w:rsid w:val="00751AB6"/>
    <w:rsid w:val="00763801"/>
    <w:rsid w:val="00766CFB"/>
    <w:rsid w:val="007677F9"/>
    <w:rsid w:val="0077489B"/>
    <w:rsid w:val="007751F7"/>
    <w:rsid w:val="007816FF"/>
    <w:rsid w:val="00782023"/>
    <w:rsid w:val="00782607"/>
    <w:rsid w:val="00783B44"/>
    <w:rsid w:val="00785028"/>
    <w:rsid w:val="00785A15"/>
    <w:rsid w:val="00785DC6"/>
    <w:rsid w:val="00786491"/>
    <w:rsid w:val="00787485"/>
    <w:rsid w:val="00794040"/>
    <w:rsid w:val="00794195"/>
    <w:rsid w:val="00796534"/>
    <w:rsid w:val="007A0BE4"/>
    <w:rsid w:val="007A1FA9"/>
    <w:rsid w:val="007A3A5A"/>
    <w:rsid w:val="007A3B85"/>
    <w:rsid w:val="007A4370"/>
    <w:rsid w:val="007A4D70"/>
    <w:rsid w:val="007A7B3C"/>
    <w:rsid w:val="007B265F"/>
    <w:rsid w:val="007C2908"/>
    <w:rsid w:val="007C4CC7"/>
    <w:rsid w:val="007C6E05"/>
    <w:rsid w:val="007D40E9"/>
    <w:rsid w:val="007D6DE5"/>
    <w:rsid w:val="007E1D15"/>
    <w:rsid w:val="007E1DEA"/>
    <w:rsid w:val="007E2202"/>
    <w:rsid w:val="007E2D2B"/>
    <w:rsid w:val="007F2B36"/>
    <w:rsid w:val="007F739D"/>
    <w:rsid w:val="008021D0"/>
    <w:rsid w:val="00806804"/>
    <w:rsid w:val="008075BE"/>
    <w:rsid w:val="008145EA"/>
    <w:rsid w:val="00815869"/>
    <w:rsid w:val="00816B81"/>
    <w:rsid w:val="00816E51"/>
    <w:rsid w:val="0082181A"/>
    <w:rsid w:val="00822E3D"/>
    <w:rsid w:val="00823B90"/>
    <w:rsid w:val="00825889"/>
    <w:rsid w:val="00826A97"/>
    <w:rsid w:val="0083047B"/>
    <w:rsid w:val="0083196C"/>
    <w:rsid w:val="0083266E"/>
    <w:rsid w:val="00840262"/>
    <w:rsid w:val="00853357"/>
    <w:rsid w:val="008546E5"/>
    <w:rsid w:val="00863BDB"/>
    <w:rsid w:val="00865EA8"/>
    <w:rsid w:val="00867859"/>
    <w:rsid w:val="00867B70"/>
    <w:rsid w:val="00871653"/>
    <w:rsid w:val="008726CC"/>
    <w:rsid w:val="00874C5F"/>
    <w:rsid w:val="0087593B"/>
    <w:rsid w:val="00875C10"/>
    <w:rsid w:val="008779FE"/>
    <w:rsid w:val="00880684"/>
    <w:rsid w:val="00881767"/>
    <w:rsid w:val="0088183E"/>
    <w:rsid w:val="00881D74"/>
    <w:rsid w:val="00881E7B"/>
    <w:rsid w:val="008836AC"/>
    <w:rsid w:val="00884F10"/>
    <w:rsid w:val="00887422"/>
    <w:rsid w:val="0089166C"/>
    <w:rsid w:val="00891B2B"/>
    <w:rsid w:val="00893204"/>
    <w:rsid w:val="008958EC"/>
    <w:rsid w:val="008960DE"/>
    <w:rsid w:val="008A1116"/>
    <w:rsid w:val="008A36DF"/>
    <w:rsid w:val="008A4DBE"/>
    <w:rsid w:val="008B2EEB"/>
    <w:rsid w:val="008C1698"/>
    <w:rsid w:val="008C1A3D"/>
    <w:rsid w:val="008C549E"/>
    <w:rsid w:val="008C5BB8"/>
    <w:rsid w:val="008C6D66"/>
    <w:rsid w:val="008C6ECF"/>
    <w:rsid w:val="008D01C3"/>
    <w:rsid w:val="008D1E13"/>
    <w:rsid w:val="008D5833"/>
    <w:rsid w:val="008D6549"/>
    <w:rsid w:val="008D661C"/>
    <w:rsid w:val="008D70D2"/>
    <w:rsid w:val="008E1E42"/>
    <w:rsid w:val="008E2A2D"/>
    <w:rsid w:val="008E3177"/>
    <w:rsid w:val="008E431B"/>
    <w:rsid w:val="008E75CB"/>
    <w:rsid w:val="008E7DD8"/>
    <w:rsid w:val="009000AD"/>
    <w:rsid w:val="00900AE8"/>
    <w:rsid w:val="00900DAD"/>
    <w:rsid w:val="0090144B"/>
    <w:rsid w:val="00901F49"/>
    <w:rsid w:val="00904FFB"/>
    <w:rsid w:val="0091408E"/>
    <w:rsid w:val="009229C5"/>
    <w:rsid w:val="00922D43"/>
    <w:rsid w:val="00927EC0"/>
    <w:rsid w:val="00933EE7"/>
    <w:rsid w:val="00935E8A"/>
    <w:rsid w:val="009378CA"/>
    <w:rsid w:val="00940D08"/>
    <w:rsid w:val="00940EE4"/>
    <w:rsid w:val="00941D8E"/>
    <w:rsid w:val="00944543"/>
    <w:rsid w:val="0095025E"/>
    <w:rsid w:val="0095331D"/>
    <w:rsid w:val="0095495C"/>
    <w:rsid w:val="00954B83"/>
    <w:rsid w:val="00955C4C"/>
    <w:rsid w:val="009562C7"/>
    <w:rsid w:val="00960749"/>
    <w:rsid w:val="0096140F"/>
    <w:rsid w:val="0096183B"/>
    <w:rsid w:val="009620EC"/>
    <w:rsid w:val="00962F86"/>
    <w:rsid w:val="009674C7"/>
    <w:rsid w:val="00971E80"/>
    <w:rsid w:val="00972D27"/>
    <w:rsid w:val="00973184"/>
    <w:rsid w:val="00973937"/>
    <w:rsid w:val="00976172"/>
    <w:rsid w:val="00976EBF"/>
    <w:rsid w:val="009813DB"/>
    <w:rsid w:val="00983069"/>
    <w:rsid w:val="0099044E"/>
    <w:rsid w:val="00991EFF"/>
    <w:rsid w:val="00995338"/>
    <w:rsid w:val="00996777"/>
    <w:rsid w:val="00997AC4"/>
    <w:rsid w:val="009A039B"/>
    <w:rsid w:val="009A281A"/>
    <w:rsid w:val="009A7B2B"/>
    <w:rsid w:val="009B2AA5"/>
    <w:rsid w:val="009C0BC7"/>
    <w:rsid w:val="009C5C10"/>
    <w:rsid w:val="009C6592"/>
    <w:rsid w:val="009C732F"/>
    <w:rsid w:val="009C79A9"/>
    <w:rsid w:val="009D1D83"/>
    <w:rsid w:val="009D341A"/>
    <w:rsid w:val="009D540D"/>
    <w:rsid w:val="009D5FA1"/>
    <w:rsid w:val="009E209B"/>
    <w:rsid w:val="009E56F1"/>
    <w:rsid w:val="009F0747"/>
    <w:rsid w:val="009F15AB"/>
    <w:rsid w:val="009F4888"/>
    <w:rsid w:val="009F760C"/>
    <w:rsid w:val="00A03514"/>
    <w:rsid w:val="00A16C9E"/>
    <w:rsid w:val="00A17079"/>
    <w:rsid w:val="00A260AE"/>
    <w:rsid w:val="00A26EFC"/>
    <w:rsid w:val="00A277E5"/>
    <w:rsid w:val="00A30042"/>
    <w:rsid w:val="00A3653E"/>
    <w:rsid w:val="00A37600"/>
    <w:rsid w:val="00A41951"/>
    <w:rsid w:val="00A41D8C"/>
    <w:rsid w:val="00A448C3"/>
    <w:rsid w:val="00A458D4"/>
    <w:rsid w:val="00A46FB7"/>
    <w:rsid w:val="00A474CA"/>
    <w:rsid w:val="00A52942"/>
    <w:rsid w:val="00A53118"/>
    <w:rsid w:val="00A54F13"/>
    <w:rsid w:val="00A5511F"/>
    <w:rsid w:val="00A63892"/>
    <w:rsid w:val="00A66460"/>
    <w:rsid w:val="00A75E5F"/>
    <w:rsid w:val="00A80744"/>
    <w:rsid w:val="00A81A40"/>
    <w:rsid w:val="00A86AB5"/>
    <w:rsid w:val="00A925B1"/>
    <w:rsid w:val="00A95691"/>
    <w:rsid w:val="00A969DE"/>
    <w:rsid w:val="00A97226"/>
    <w:rsid w:val="00A97DF0"/>
    <w:rsid w:val="00AA0350"/>
    <w:rsid w:val="00AA0E64"/>
    <w:rsid w:val="00AA142F"/>
    <w:rsid w:val="00AA53DB"/>
    <w:rsid w:val="00AB0588"/>
    <w:rsid w:val="00AB0F99"/>
    <w:rsid w:val="00AB1F7D"/>
    <w:rsid w:val="00AB1FA9"/>
    <w:rsid w:val="00AB239A"/>
    <w:rsid w:val="00AB25B1"/>
    <w:rsid w:val="00AB7108"/>
    <w:rsid w:val="00AC0B3B"/>
    <w:rsid w:val="00AC157B"/>
    <w:rsid w:val="00AC3001"/>
    <w:rsid w:val="00AC39FB"/>
    <w:rsid w:val="00AC5840"/>
    <w:rsid w:val="00AC711D"/>
    <w:rsid w:val="00AD09CF"/>
    <w:rsid w:val="00AD21C6"/>
    <w:rsid w:val="00AD2679"/>
    <w:rsid w:val="00AD51D1"/>
    <w:rsid w:val="00AD53C7"/>
    <w:rsid w:val="00AD7ADC"/>
    <w:rsid w:val="00AE08EB"/>
    <w:rsid w:val="00AE3D1E"/>
    <w:rsid w:val="00AE5EDB"/>
    <w:rsid w:val="00AF3414"/>
    <w:rsid w:val="00AF4993"/>
    <w:rsid w:val="00B00215"/>
    <w:rsid w:val="00B00BB1"/>
    <w:rsid w:val="00B00BBE"/>
    <w:rsid w:val="00B02746"/>
    <w:rsid w:val="00B02F3C"/>
    <w:rsid w:val="00B04D21"/>
    <w:rsid w:val="00B05C93"/>
    <w:rsid w:val="00B10710"/>
    <w:rsid w:val="00B14AE6"/>
    <w:rsid w:val="00B2033B"/>
    <w:rsid w:val="00B208FA"/>
    <w:rsid w:val="00B25C12"/>
    <w:rsid w:val="00B2611D"/>
    <w:rsid w:val="00B2766F"/>
    <w:rsid w:val="00B27C27"/>
    <w:rsid w:val="00B31ABC"/>
    <w:rsid w:val="00B344EF"/>
    <w:rsid w:val="00B35626"/>
    <w:rsid w:val="00B356FD"/>
    <w:rsid w:val="00B427F9"/>
    <w:rsid w:val="00B438CC"/>
    <w:rsid w:val="00B445ED"/>
    <w:rsid w:val="00B44B76"/>
    <w:rsid w:val="00B45A1F"/>
    <w:rsid w:val="00B46E23"/>
    <w:rsid w:val="00B51AD8"/>
    <w:rsid w:val="00B52363"/>
    <w:rsid w:val="00B53CE7"/>
    <w:rsid w:val="00B61032"/>
    <w:rsid w:val="00B6300F"/>
    <w:rsid w:val="00B65D8C"/>
    <w:rsid w:val="00B70389"/>
    <w:rsid w:val="00B70F8D"/>
    <w:rsid w:val="00B71DFA"/>
    <w:rsid w:val="00B77E5E"/>
    <w:rsid w:val="00B81A64"/>
    <w:rsid w:val="00B829FC"/>
    <w:rsid w:val="00B84084"/>
    <w:rsid w:val="00B84623"/>
    <w:rsid w:val="00B85ED7"/>
    <w:rsid w:val="00B860BA"/>
    <w:rsid w:val="00B86ACF"/>
    <w:rsid w:val="00B86D2D"/>
    <w:rsid w:val="00B91740"/>
    <w:rsid w:val="00BA0192"/>
    <w:rsid w:val="00BA28DF"/>
    <w:rsid w:val="00BA2E29"/>
    <w:rsid w:val="00BA3A8B"/>
    <w:rsid w:val="00BA494B"/>
    <w:rsid w:val="00BA51EF"/>
    <w:rsid w:val="00BB0D42"/>
    <w:rsid w:val="00BB1B9B"/>
    <w:rsid w:val="00BB2ADF"/>
    <w:rsid w:val="00BB3860"/>
    <w:rsid w:val="00BB66D5"/>
    <w:rsid w:val="00BB739E"/>
    <w:rsid w:val="00BB7B5E"/>
    <w:rsid w:val="00BC0A96"/>
    <w:rsid w:val="00BC430B"/>
    <w:rsid w:val="00BC654A"/>
    <w:rsid w:val="00BC6778"/>
    <w:rsid w:val="00BC7E6E"/>
    <w:rsid w:val="00BD270A"/>
    <w:rsid w:val="00BD6EB5"/>
    <w:rsid w:val="00BE1D1F"/>
    <w:rsid w:val="00BE256D"/>
    <w:rsid w:val="00BE3060"/>
    <w:rsid w:val="00BE3C20"/>
    <w:rsid w:val="00BE5BFE"/>
    <w:rsid w:val="00BE5E66"/>
    <w:rsid w:val="00BE6BBA"/>
    <w:rsid w:val="00BE6DE0"/>
    <w:rsid w:val="00BF0517"/>
    <w:rsid w:val="00BF2993"/>
    <w:rsid w:val="00BF39E0"/>
    <w:rsid w:val="00BF454D"/>
    <w:rsid w:val="00BF6FB1"/>
    <w:rsid w:val="00C00281"/>
    <w:rsid w:val="00C010D3"/>
    <w:rsid w:val="00C01C28"/>
    <w:rsid w:val="00C05625"/>
    <w:rsid w:val="00C071A0"/>
    <w:rsid w:val="00C10EA4"/>
    <w:rsid w:val="00C13EC9"/>
    <w:rsid w:val="00C14941"/>
    <w:rsid w:val="00C1751E"/>
    <w:rsid w:val="00C17C6C"/>
    <w:rsid w:val="00C21339"/>
    <w:rsid w:val="00C22202"/>
    <w:rsid w:val="00C2276A"/>
    <w:rsid w:val="00C266F9"/>
    <w:rsid w:val="00C27575"/>
    <w:rsid w:val="00C304C1"/>
    <w:rsid w:val="00C30B78"/>
    <w:rsid w:val="00C3107B"/>
    <w:rsid w:val="00C35A15"/>
    <w:rsid w:val="00C371EA"/>
    <w:rsid w:val="00C37703"/>
    <w:rsid w:val="00C40A72"/>
    <w:rsid w:val="00C416F1"/>
    <w:rsid w:val="00C427E8"/>
    <w:rsid w:val="00C445AD"/>
    <w:rsid w:val="00C44CBA"/>
    <w:rsid w:val="00C458F0"/>
    <w:rsid w:val="00C4666A"/>
    <w:rsid w:val="00C479A3"/>
    <w:rsid w:val="00C50477"/>
    <w:rsid w:val="00C51645"/>
    <w:rsid w:val="00C524B2"/>
    <w:rsid w:val="00C52956"/>
    <w:rsid w:val="00C53FDA"/>
    <w:rsid w:val="00C60D46"/>
    <w:rsid w:val="00C64A50"/>
    <w:rsid w:val="00C64CCA"/>
    <w:rsid w:val="00C65B3C"/>
    <w:rsid w:val="00C6687A"/>
    <w:rsid w:val="00C67CC7"/>
    <w:rsid w:val="00C70DFB"/>
    <w:rsid w:val="00C723C4"/>
    <w:rsid w:val="00C7422D"/>
    <w:rsid w:val="00C74DAF"/>
    <w:rsid w:val="00C80116"/>
    <w:rsid w:val="00C80C4E"/>
    <w:rsid w:val="00C82D0E"/>
    <w:rsid w:val="00C8548D"/>
    <w:rsid w:val="00C87BAF"/>
    <w:rsid w:val="00C87BFC"/>
    <w:rsid w:val="00C903A8"/>
    <w:rsid w:val="00C9260B"/>
    <w:rsid w:val="00C97F35"/>
    <w:rsid w:val="00CA1DF3"/>
    <w:rsid w:val="00CA45BE"/>
    <w:rsid w:val="00CA5BBE"/>
    <w:rsid w:val="00CA6812"/>
    <w:rsid w:val="00CB1BBA"/>
    <w:rsid w:val="00CB2DA4"/>
    <w:rsid w:val="00CB7388"/>
    <w:rsid w:val="00CB7D99"/>
    <w:rsid w:val="00CC3E6E"/>
    <w:rsid w:val="00CC4BA8"/>
    <w:rsid w:val="00CC687B"/>
    <w:rsid w:val="00CD7060"/>
    <w:rsid w:val="00CD70F6"/>
    <w:rsid w:val="00CD7EAD"/>
    <w:rsid w:val="00CE5CE9"/>
    <w:rsid w:val="00CE68E2"/>
    <w:rsid w:val="00CE75BB"/>
    <w:rsid w:val="00CF0C99"/>
    <w:rsid w:val="00CF1417"/>
    <w:rsid w:val="00CF5E71"/>
    <w:rsid w:val="00CF7FAC"/>
    <w:rsid w:val="00D04148"/>
    <w:rsid w:val="00D14AEC"/>
    <w:rsid w:val="00D16025"/>
    <w:rsid w:val="00D160C1"/>
    <w:rsid w:val="00D17794"/>
    <w:rsid w:val="00D179B2"/>
    <w:rsid w:val="00D22398"/>
    <w:rsid w:val="00D22ADC"/>
    <w:rsid w:val="00D235DC"/>
    <w:rsid w:val="00D24FB2"/>
    <w:rsid w:val="00D35E6C"/>
    <w:rsid w:val="00D40545"/>
    <w:rsid w:val="00D40FAF"/>
    <w:rsid w:val="00D436CF"/>
    <w:rsid w:val="00D4524A"/>
    <w:rsid w:val="00D45B2F"/>
    <w:rsid w:val="00D46E88"/>
    <w:rsid w:val="00D46F43"/>
    <w:rsid w:val="00D500CB"/>
    <w:rsid w:val="00D501A9"/>
    <w:rsid w:val="00D5229E"/>
    <w:rsid w:val="00D530BB"/>
    <w:rsid w:val="00D54FD7"/>
    <w:rsid w:val="00D5639E"/>
    <w:rsid w:val="00D60BD6"/>
    <w:rsid w:val="00D613A9"/>
    <w:rsid w:val="00D64FE8"/>
    <w:rsid w:val="00D66DD1"/>
    <w:rsid w:val="00D67E61"/>
    <w:rsid w:val="00D70D86"/>
    <w:rsid w:val="00D721F6"/>
    <w:rsid w:val="00D76BA4"/>
    <w:rsid w:val="00D77D27"/>
    <w:rsid w:val="00D8021D"/>
    <w:rsid w:val="00D8068D"/>
    <w:rsid w:val="00D82D10"/>
    <w:rsid w:val="00D85A25"/>
    <w:rsid w:val="00D86784"/>
    <w:rsid w:val="00D920E6"/>
    <w:rsid w:val="00D929E2"/>
    <w:rsid w:val="00D9328F"/>
    <w:rsid w:val="00D949E3"/>
    <w:rsid w:val="00DA004C"/>
    <w:rsid w:val="00DA10EA"/>
    <w:rsid w:val="00DA2A6D"/>
    <w:rsid w:val="00DA3218"/>
    <w:rsid w:val="00DA33CC"/>
    <w:rsid w:val="00DA3769"/>
    <w:rsid w:val="00DA4133"/>
    <w:rsid w:val="00DA5730"/>
    <w:rsid w:val="00DB1CE7"/>
    <w:rsid w:val="00DB65EB"/>
    <w:rsid w:val="00DC63B9"/>
    <w:rsid w:val="00DC6530"/>
    <w:rsid w:val="00DD0C23"/>
    <w:rsid w:val="00DD1750"/>
    <w:rsid w:val="00DD2C9E"/>
    <w:rsid w:val="00DD5253"/>
    <w:rsid w:val="00DE0236"/>
    <w:rsid w:val="00DE14AF"/>
    <w:rsid w:val="00DE2A08"/>
    <w:rsid w:val="00DE2B4D"/>
    <w:rsid w:val="00DF09A7"/>
    <w:rsid w:val="00DF3089"/>
    <w:rsid w:val="00DF3394"/>
    <w:rsid w:val="00DF3F82"/>
    <w:rsid w:val="00DF49D3"/>
    <w:rsid w:val="00DF7064"/>
    <w:rsid w:val="00DF7A34"/>
    <w:rsid w:val="00E00AE5"/>
    <w:rsid w:val="00E00E44"/>
    <w:rsid w:val="00E049A8"/>
    <w:rsid w:val="00E06B92"/>
    <w:rsid w:val="00E12ECB"/>
    <w:rsid w:val="00E1451F"/>
    <w:rsid w:val="00E15A72"/>
    <w:rsid w:val="00E15E28"/>
    <w:rsid w:val="00E16577"/>
    <w:rsid w:val="00E16D37"/>
    <w:rsid w:val="00E21503"/>
    <w:rsid w:val="00E21D92"/>
    <w:rsid w:val="00E22CCA"/>
    <w:rsid w:val="00E23006"/>
    <w:rsid w:val="00E23056"/>
    <w:rsid w:val="00E243EA"/>
    <w:rsid w:val="00E25BF9"/>
    <w:rsid w:val="00E26DBE"/>
    <w:rsid w:val="00E30802"/>
    <w:rsid w:val="00E354E2"/>
    <w:rsid w:val="00E36051"/>
    <w:rsid w:val="00E379E4"/>
    <w:rsid w:val="00E37D2E"/>
    <w:rsid w:val="00E441F5"/>
    <w:rsid w:val="00E456AF"/>
    <w:rsid w:val="00E4703E"/>
    <w:rsid w:val="00E51617"/>
    <w:rsid w:val="00E544CD"/>
    <w:rsid w:val="00E544FA"/>
    <w:rsid w:val="00E55E83"/>
    <w:rsid w:val="00E5679E"/>
    <w:rsid w:val="00E5792E"/>
    <w:rsid w:val="00E6077C"/>
    <w:rsid w:val="00E621E2"/>
    <w:rsid w:val="00E6618E"/>
    <w:rsid w:val="00E74E36"/>
    <w:rsid w:val="00E77436"/>
    <w:rsid w:val="00E82C8E"/>
    <w:rsid w:val="00E86CDF"/>
    <w:rsid w:val="00E87616"/>
    <w:rsid w:val="00E87CFA"/>
    <w:rsid w:val="00E90427"/>
    <w:rsid w:val="00E9351F"/>
    <w:rsid w:val="00E939ED"/>
    <w:rsid w:val="00E93D77"/>
    <w:rsid w:val="00E94856"/>
    <w:rsid w:val="00E94B11"/>
    <w:rsid w:val="00E95264"/>
    <w:rsid w:val="00E95B53"/>
    <w:rsid w:val="00EA2172"/>
    <w:rsid w:val="00EA2AC3"/>
    <w:rsid w:val="00EA2D26"/>
    <w:rsid w:val="00EA2DC1"/>
    <w:rsid w:val="00EA2FCA"/>
    <w:rsid w:val="00EA43D1"/>
    <w:rsid w:val="00EB0418"/>
    <w:rsid w:val="00EB21C6"/>
    <w:rsid w:val="00EB2B9E"/>
    <w:rsid w:val="00EB568A"/>
    <w:rsid w:val="00EB5715"/>
    <w:rsid w:val="00EB5980"/>
    <w:rsid w:val="00EC06D7"/>
    <w:rsid w:val="00EC0F6D"/>
    <w:rsid w:val="00EC5571"/>
    <w:rsid w:val="00EC7558"/>
    <w:rsid w:val="00ED0E8F"/>
    <w:rsid w:val="00ED2D2D"/>
    <w:rsid w:val="00ED34D7"/>
    <w:rsid w:val="00EE0A27"/>
    <w:rsid w:val="00EE1504"/>
    <w:rsid w:val="00EE349F"/>
    <w:rsid w:val="00EE3B5B"/>
    <w:rsid w:val="00EE4CC9"/>
    <w:rsid w:val="00EE5ACF"/>
    <w:rsid w:val="00EE6AC6"/>
    <w:rsid w:val="00EE7DD0"/>
    <w:rsid w:val="00EF00A1"/>
    <w:rsid w:val="00EF0407"/>
    <w:rsid w:val="00EF4800"/>
    <w:rsid w:val="00EF674A"/>
    <w:rsid w:val="00F00A3D"/>
    <w:rsid w:val="00F0180F"/>
    <w:rsid w:val="00F03D0A"/>
    <w:rsid w:val="00F0545F"/>
    <w:rsid w:val="00F07B5C"/>
    <w:rsid w:val="00F113E8"/>
    <w:rsid w:val="00F11615"/>
    <w:rsid w:val="00F13914"/>
    <w:rsid w:val="00F17530"/>
    <w:rsid w:val="00F17CA4"/>
    <w:rsid w:val="00F20B7B"/>
    <w:rsid w:val="00F24DDD"/>
    <w:rsid w:val="00F2770B"/>
    <w:rsid w:val="00F27DB0"/>
    <w:rsid w:val="00F27E2E"/>
    <w:rsid w:val="00F346C0"/>
    <w:rsid w:val="00F37290"/>
    <w:rsid w:val="00F37361"/>
    <w:rsid w:val="00F43D10"/>
    <w:rsid w:val="00F455FF"/>
    <w:rsid w:val="00F46359"/>
    <w:rsid w:val="00F511A3"/>
    <w:rsid w:val="00F5166C"/>
    <w:rsid w:val="00F51D72"/>
    <w:rsid w:val="00F549A3"/>
    <w:rsid w:val="00F55CBF"/>
    <w:rsid w:val="00F613A7"/>
    <w:rsid w:val="00F6274D"/>
    <w:rsid w:val="00F6291F"/>
    <w:rsid w:val="00F71829"/>
    <w:rsid w:val="00F72B10"/>
    <w:rsid w:val="00F738FA"/>
    <w:rsid w:val="00F7522D"/>
    <w:rsid w:val="00F77359"/>
    <w:rsid w:val="00F77BAD"/>
    <w:rsid w:val="00F86A73"/>
    <w:rsid w:val="00F94D4E"/>
    <w:rsid w:val="00F95CA9"/>
    <w:rsid w:val="00FA0145"/>
    <w:rsid w:val="00FA0307"/>
    <w:rsid w:val="00FA0AFC"/>
    <w:rsid w:val="00FA271A"/>
    <w:rsid w:val="00FA3E46"/>
    <w:rsid w:val="00FA52D5"/>
    <w:rsid w:val="00FA58DA"/>
    <w:rsid w:val="00FB3505"/>
    <w:rsid w:val="00FB4437"/>
    <w:rsid w:val="00FC2FC2"/>
    <w:rsid w:val="00FC318F"/>
    <w:rsid w:val="00FC345B"/>
    <w:rsid w:val="00FC4681"/>
    <w:rsid w:val="00FD418F"/>
    <w:rsid w:val="00FD4E37"/>
    <w:rsid w:val="00FE0FBB"/>
    <w:rsid w:val="00FE2ADC"/>
    <w:rsid w:val="00FE4457"/>
    <w:rsid w:val="00FF1173"/>
    <w:rsid w:val="00FF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TableGrid,SGS Table Basic 1,网格型"/>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qFormat/>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paragraph" w:customStyle="1" w:styleId="MediumGrid21">
    <w:name w:val="Medium Grid 21"/>
    <w:uiPriority w:val="1"/>
    <w:qFormat/>
    <w:rsid w:val="00F46359"/>
    <w:pPr>
      <w:overflowPunct w:val="0"/>
      <w:autoSpaceDE w:val="0"/>
      <w:autoSpaceDN w:val="0"/>
      <w:adjustRightInd w:val="0"/>
      <w:textAlignment w:val="baseline"/>
    </w:pPr>
    <w:rPr>
      <w:lang w:val="en-GB"/>
    </w:rPr>
  </w:style>
  <w:style w:type="character" w:customStyle="1" w:styleId="B1Char">
    <w:name w:val="B1 Char"/>
    <w:qFormat/>
    <w:rsid w:val="00AB1F7D"/>
    <w:rPr>
      <w:lang w:val="en-GB" w:eastAsia="en-US" w:bidi="ar-SA"/>
    </w:rPr>
  </w:style>
  <w:style w:type="character" w:customStyle="1" w:styleId="TALChar">
    <w:name w:val="TAL Char"/>
    <w:rsid w:val="00283BB3"/>
    <w:rPr>
      <w:rFonts w:ascii="Arial" w:hAnsi="Arial"/>
      <w:sz w:val="18"/>
      <w:lang w:eastAsia="en-US"/>
    </w:rPr>
  </w:style>
  <w:style w:type="character" w:styleId="PlaceholderText">
    <w:name w:val="Placeholder Text"/>
    <w:basedOn w:val="DefaultParagraphFont"/>
    <w:uiPriority w:val="99"/>
    <w:semiHidden/>
    <w:rsid w:val="00211D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92405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D45EF-0CE7-4E78-B117-D1F56B624E47}">
  <ds:schemaRefs>
    <ds:schemaRef ds:uri="http://schemas.microsoft.com/sharepoint/v3/contenttype/forms"/>
  </ds:schemaRefs>
</ds:datastoreItem>
</file>

<file path=customXml/itemProps2.xml><?xml version="1.0" encoding="utf-8"?>
<ds:datastoreItem xmlns:ds="http://schemas.openxmlformats.org/officeDocument/2006/customXml" ds:itemID="{F85F4BDE-FB47-4102-8EEB-EA835935A442}">
  <ds:schemaRefs>
    <ds:schemaRef ds:uri="http://schemas.openxmlformats.org/officeDocument/2006/bibliography"/>
  </ds:schemaRefs>
</ds:datastoreItem>
</file>

<file path=customXml/itemProps3.xml><?xml version="1.0" encoding="utf-8"?>
<ds:datastoreItem xmlns:ds="http://schemas.openxmlformats.org/officeDocument/2006/customXml" ds:itemID="{9D21ACD5-2B02-45FF-9A65-0A597E5D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E5403-CDC8-4B78-B33A-CBEB4220B79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228</TotalTime>
  <Pages>13</Pages>
  <Words>3728</Words>
  <Characters>20625</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24305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Qualcomm_Bin Han</cp:lastModifiedBy>
  <cp:revision>313</cp:revision>
  <dcterms:created xsi:type="dcterms:W3CDTF">2023-08-30T08:03:00Z</dcterms:created>
  <dcterms:modified xsi:type="dcterms:W3CDTF">2023-11-30T06:34:00Z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GrammarlyDocumentId">
    <vt:lpwstr>67ab360628d0c5a7c61eff21533ce0d84508478ef3670dc1ec4837df855b49c3</vt:lpwstr>
  </property>
  <property fmtid="{D5CDD505-2E9C-101B-9397-08002B2CF9AE}" pid="11" name="ContentTypeId">
    <vt:lpwstr>0x01010054FC21B95FDDC14EA5A0590F935619D0</vt:lpwstr>
  </property>
</Properties>
</file>